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D31C" w14:textId="77777777" w:rsidR="002F15A2" w:rsidRPr="009D22B8" w:rsidRDefault="657DC502" w:rsidP="002F15A2">
      <w:pPr>
        <w:spacing w:line="276" w:lineRule="auto"/>
        <w:jc w:val="center"/>
        <w:rPr>
          <w:rFonts w:asciiTheme="minorHAnsi" w:eastAsia="Microsoft YaHei Light" w:hAnsiTheme="minorHAnsi" w:cstheme="minorHAnsi"/>
          <w:b/>
          <w:bCs/>
          <w:color w:val="808080" w:themeColor="background1" w:themeShade="80"/>
          <w:u w:val="single"/>
        </w:rPr>
      </w:pPr>
      <w:r w:rsidRPr="009D22B8">
        <w:rPr>
          <w:rFonts w:asciiTheme="minorHAnsi" w:eastAsia="Microsoft YaHei Light" w:hAnsiTheme="minorHAnsi" w:cstheme="minorHAnsi"/>
          <w:b/>
          <w:bCs/>
          <w:color w:val="808080" w:themeColor="background1" w:themeShade="80"/>
          <w:u w:val="single"/>
        </w:rPr>
        <w:t xml:space="preserve">Nueva </w:t>
      </w:r>
      <w:r w:rsidR="00485AC6" w:rsidRPr="009D22B8">
        <w:rPr>
          <w:rFonts w:asciiTheme="minorHAnsi" w:eastAsia="Microsoft YaHei Light" w:hAnsiTheme="minorHAnsi" w:cstheme="minorHAnsi"/>
          <w:b/>
          <w:bCs/>
          <w:color w:val="808080" w:themeColor="background1" w:themeShade="80"/>
          <w:u w:val="single"/>
        </w:rPr>
        <w:t>Guía de Empleados del Hogar</w:t>
      </w:r>
      <w:r w:rsidR="3F5EC43E" w:rsidRPr="009D22B8">
        <w:rPr>
          <w:rFonts w:asciiTheme="minorHAnsi" w:eastAsia="Microsoft YaHei Light" w:hAnsiTheme="minorHAnsi" w:cstheme="minorHAnsi"/>
          <w:b/>
          <w:bCs/>
          <w:color w:val="808080" w:themeColor="background1" w:themeShade="80"/>
          <w:u w:val="single"/>
        </w:rPr>
        <w:t>,</w:t>
      </w:r>
      <w:r w:rsidR="28225BEE" w:rsidRPr="009D22B8">
        <w:rPr>
          <w:rFonts w:asciiTheme="minorHAnsi" w:eastAsia="Microsoft YaHei Light" w:hAnsiTheme="minorHAnsi" w:cstheme="minorHAnsi"/>
          <w:b/>
          <w:bCs/>
          <w:color w:val="808080" w:themeColor="background1" w:themeShade="80"/>
          <w:u w:val="single"/>
        </w:rPr>
        <w:t xml:space="preserve"> coincidiendo con la celebración el </w:t>
      </w:r>
    </w:p>
    <w:p w14:paraId="608626B9" w14:textId="374EC930" w:rsidR="00485AC6" w:rsidRPr="009D22B8" w:rsidRDefault="28225BEE" w:rsidP="009D22B8">
      <w:pPr>
        <w:spacing w:line="276" w:lineRule="auto"/>
        <w:jc w:val="center"/>
        <w:rPr>
          <w:rFonts w:asciiTheme="minorHAnsi" w:eastAsia="Microsoft YaHei Light" w:hAnsiTheme="minorHAnsi" w:cstheme="minorHAnsi"/>
          <w:b/>
          <w:color w:val="808080" w:themeColor="background1" w:themeShade="80"/>
          <w:u w:val="single"/>
        </w:rPr>
      </w:pPr>
      <w:r w:rsidRPr="009D22B8">
        <w:rPr>
          <w:rFonts w:asciiTheme="minorHAnsi" w:eastAsia="Microsoft YaHei Light" w:hAnsiTheme="minorHAnsi" w:cstheme="minorHAnsi"/>
          <w:b/>
          <w:bCs/>
          <w:color w:val="808080" w:themeColor="background1" w:themeShade="80"/>
          <w:u w:val="single"/>
        </w:rPr>
        <w:t>30 de marzo del D</w:t>
      </w:r>
      <w:r w:rsidR="009A1904">
        <w:rPr>
          <w:rFonts w:asciiTheme="minorHAnsi" w:eastAsia="Microsoft YaHei Light" w:hAnsiTheme="minorHAnsi" w:cstheme="minorHAnsi"/>
          <w:b/>
          <w:bCs/>
          <w:color w:val="808080" w:themeColor="background1" w:themeShade="80"/>
          <w:u w:val="single"/>
        </w:rPr>
        <w:t>í</w:t>
      </w:r>
      <w:r w:rsidRPr="009D22B8">
        <w:rPr>
          <w:rFonts w:asciiTheme="minorHAnsi" w:eastAsia="Microsoft YaHei Light" w:hAnsiTheme="minorHAnsi" w:cstheme="minorHAnsi"/>
          <w:b/>
          <w:bCs/>
          <w:color w:val="808080" w:themeColor="background1" w:themeShade="80"/>
          <w:u w:val="single"/>
        </w:rPr>
        <w:t xml:space="preserve">a de los </w:t>
      </w:r>
      <w:r w:rsidR="00D2799E">
        <w:rPr>
          <w:rFonts w:asciiTheme="minorHAnsi" w:eastAsia="Microsoft YaHei Light" w:hAnsiTheme="minorHAnsi" w:cstheme="minorHAnsi"/>
          <w:b/>
          <w:bCs/>
          <w:color w:val="808080" w:themeColor="background1" w:themeShade="80"/>
          <w:u w:val="single"/>
        </w:rPr>
        <w:t>E</w:t>
      </w:r>
      <w:r w:rsidRPr="009D22B8">
        <w:rPr>
          <w:rFonts w:asciiTheme="minorHAnsi" w:eastAsia="Microsoft YaHei Light" w:hAnsiTheme="minorHAnsi" w:cstheme="minorHAnsi"/>
          <w:b/>
          <w:bCs/>
          <w:color w:val="808080" w:themeColor="background1" w:themeShade="80"/>
          <w:u w:val="single"/>
        </w:rPr>
        <w:t xml:space="preserve">mpleados del </w:t>
      </w:r>
      <w:r w:rsidR="00D2799E">
        <w:rPr>
          <w:rFonts w:asciiTheme="minorHAnsi" w:eastAsia="Microsoft YaHei Light" w:hAnsiTheme="minorHAnsi" w:cstheme="minorHAnsi"/>
          <w:b/>
          <w:bCs/>
          <w:color w:val="808080" w:themeColor="background1" w:themeShade="80"/>
          <w:u w:val="single"/>
        </w:rPr>
        <w:t>H</w:t>
      </w:r>
      <w:r w:rsidRPr="009D22B8">
        <w:rPr>
          <w:rFonts w:asciiTheme="minorHAnsi" w:eastAsia="Microsoft YaHei Light" w:hAnsiTheme="minorHAnsi" w:cstheme="minorHAnsi"/>
          <w:b/>
          <w:bCs/>
          <w:color w:val="808080" w:themeColor="background1" w:themeShade="80"/>
          <w:u w:val="single"/>
        </w:rPr>
        <w:t>ogar</w:t>
      </w:r>
    </w:p>
    <w:p w14:paraId="6F269325" w14:textId="23F2862B" w:rsidR="00973DD8" w:rsidRPr="0080231D" w:rsidRDefault="0080231D" w:rsidP="00973DD8">
      <w:pPr>
        <w:spacing w:line="276" w:lineRule="auto"/>
        <w:rPr>
          <w:rFonts w:ascii="Microsoft YaHei Light" w:eastAsia="Microsoft YaHei Light" w:hAnsi="Microsoft YaHei Light"/>
          <w:b/>
          <w:bCs/>
          <w:color w:val="0070C0"/>
          <w:sz w:val="20"/>
          <w:szCs w:val="20"/>
        </w:rPr>
      </w:pPr>
      <w:hyperlink r:id="rId11" w:history="1">
        <w:r w:rsidR="00485AC6" w:rsidRPr="0080231D">
          <w:rPr>
            <w:rStyle w:val="Hipervnculo"/>
            <w:rFonts w:ascii="Microsoft YaHei Light" w:eastAsia="Microsoft YaHei Light" w:hAnsi="Microsoft YaHei Light"/>
            <w:b/>
            <w:bCs/>
            <w:color w:val="0070C0"/>
            <w:sz w:val="20"/>
            <w:szCs w:val="20"/>
          </w:rPr>
          <w:t>Enlace de D</w:t>
        </w:r>
        <w:r w:rsidR="00485AC6" w:rsidRPr="0080231D">
          <w:rPr>
            <w:rStyle w:val="Hipervnculo"/>
            <w:rFonts w:ascii="Microsoft YaHei Light" w:eastAsia="Microsoft YaHei Light" w:hAnsi="Microsoft YaHei Light"/>
            <w:b/>
            <w:bCs/>
            <w:color w:val="0070C0"/>
            <w:sz w:val="20"/>
            <w:szCs w:val="20"/>
          </w:rPr>
          <w:t>e</w:t>
        </w:r>
        <w:r w:rsidR="00485AC6" w:rsidRPr="0080231D">
          <w:rPr>
            <w:rStyle w:val="Hipervnculo"/>
            <w:rFonts w:ascii="Microsoft YaHei Light" w:eastAsia="Microsoft YaHei Light" w:hAnsi="Microsoft YaHei Light"/>
            <w:b/>
            <w:bCs/>
            <w:color w:val="0070C0"/>
            <w:sz w:val="20"/>
            <w:szCs w:val="20"/>
          </w:rPr>
          <w:t>scarga</w:t>
        </w:r>
      </w:hyperlink>
    </w:p>
    <w:p w14:paraId="418A1101" w14:textId="77777777" w:rsidR="009D22B8" w:rsidRPr="009D22B8" w:rsidRDefault="009D22B8" w:rsidP="00973DD8">
      <w:pPr>
        <w:spacing w:line="276" w:lineRule="auto"/>
        <w:rPr>
          <w:rFonts w:ascii="Microsoft YaHei Light" w:eastAsia="Microsoft YaHei Light" w:hAnsi="Microsoft YaHei Light"/>
          <w:color w:val="808080" w:themeColor="background1" w:themeShade="80"/>
          <w:sz w:val="20"/>
          <w:szCs w:val="20"/>
        </w:rPr>
      </w:pPr>
    </w:p>
    <w:p w14:paraId="37D9CD0B" w14:textId="68EBB7BB" w:rsidR="00F967D7" w:rsidRDefault="00A4670E" w:rsidP="00324D3F">
      <w:pPr>
        <w:spacing w:after="120" w:line="276" w:lineRule="auto"/>
        <w:ind w:left="720"/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C</w:t>
      </w:r>
      <w:r w:rsidRPr="009D22B8">
        <w:rPr>
          <w:rFonts w:ascii="Arial" w:hAnsi="Arial" w:cs="Arial"/>
          <w:color w:val="0070C0"/>
          <w:sz w:val="36"/>
          <w:szCs w:val="36"/>
        </w:rPr>
        <w:t xml:space="preserve">asi 4 de cada 10 empleados del hogar </w:t>
      </w:r>
      <w:r w:rsidR="00D2799E">
        <w:rPr>
          <w:rFonts w:ascii="Arial" w:hAnsi="Arial" w:cs="Arial"/>
          <w:color w:val="0070C0"/>
          <w:sz w:val="36"/>
          <w:szCs w:val="36"/>
        </w:rPr>
        <w:t>trabaja</w:t>
      </w:r>
      <w:r>
        <w:rPr>
          <w:rFonts w:ascii="Arial" w:hAnsi="Arial" w:cs="Arial"/>
          <w:color w:val="0070C0"/>
          <w:sz w:val="36"/>
          <w:szCs w:val="36"/>
        </w:rPr>
        <w:t xml:space="preserve"> sin</w:t>
      </w:r>
      <w:r w:rsidRPr="009D22B8">
        <w:rPr>
          <w:rFonts w:ascii="Arial" w:hAnsi="Arial" w:cs="Arial"/>
          <w:color w:val="0070C0"/>
          <w:sz w:val="36"/>
          <w:szCs w:val="36"/>
        </w:rPr>
        <w:t xml:space="preserve"> contrato laboral en España</w:t>
      </w:r>
    </w:p>
    <w:p w14:paraId="5FCA776F" w14:textId="741A8B7A" w:rsidR="00D8091D" w:rsidRDefault="00D8091D" w:rsidP="00D8091D">
      <w:pPr>
        <w:pStyle w:val="Prrafodelista"/>
        <w:numPr>
          <w:ilvl w:val="0"/>
          <w:numId w:val="17"/>
        </w:numPr>
        <w:spacing w:line="276" w:lineRule="auto"/>
        <w:ind w:left="1077" w:hanging="357"/>
        <w:jc w:val="both"/>
        <w:rPr>
          <w:b/>
          <w:bCs/>
          <w:color w:val="777777"/>
          <w:sz w:val="22"/>
          <w:szCs w:val="22"/>
        </w:rPr>
      </w:pPr>
      <w:r>
        <w:rPr>
          <w:b/>
          <w:bCs/>
          <w:color w:val="777777"/>
          <w:sz w:val="22"/>
          <w:szCs w:val="22"/>
        </w:rPr>
        <w:t xml:space="preserve">En España hay 351.667 empleados del hogar dados de alta en el Sistema Especial de Empleados de Hogar, el </w:t>
      </w:r>
      <w:r w:rsidRPr="008705E2">
        <w:rPr>
          <w:b/>
          <w:bCs/>
          <w:color w:val="777777"/>
          <w:sz w:val="22"/>
          <w:szCs w:val="22"/>
        </w:rPr>
        <w:t>95,57% son mujeres</w:t>
      </w:r>
      <w:r>
        <w:rPr>
          <w:b/>
          <w:bCs/>
          <w:color w:val="777777"/>
          <w:sz w:val="22"/>
          <w:szCs w:val="22"/>
        </w:rPr>
        <w:t xml:space="preserve">, </w:t>
      </w:r>
      <w:r w:rsidR="007E49A0">
        <w:rPr>
          <w:b/>
          <w:bCs/>
          <w:color w:val="777777"/>
          <w:sz w:val="22"/>
          <w:szCs w:val="22"/>
        </w:rPr>
        <w:t xml:space="preserve">la mayoría con más de 40 años, </w:t>
      </w:r>
      <w:r>
        <w:rPr>
          <w:b/>
          <w:bCs/>
          <w:color w:val="777777"/>
          <w:sz w:val="22"/>
          <w:szCs w:val="22"/>
        </w:rPr>
        <w:t xml:space="preserve">y suponen </w:t>
      </w:r>
      <w:r w:rsidRPr="0094668F">
        <w:rPr>
          <w:b/>
          <w:bCs/>
          <w:color w:val="777777"/>
          <w:sz w:val="22"/>
          <w:szCs w:val="22"/>
        </w:rPr>
        <w:t>el 1,8% del total de cotizantes</w:t>
      </w:r>
      <w:r w:rsidR="00D2799E">
        <w:rPr>
          <w:b/>
          <w:bCs/>
          <w:color w:val="777777"/>
          <w:sz w:val="22"/>
          <w:szCs w:val="22"/>
        </w:rPr>
        <w:t>.</w:t>
      </w:r>
    </w:p>
    <w:p w14:paraId="4DC06330" w14:textId="77777777" w:rsidR="00333FAF" w:rsidRPr="004C0E2B" w:rsidRDefault="00333FAF" w:rsidP="004C0E2B">
      <w:pPr>
        <w:spacing w:line="276" w:lineRule="auto"/>
        <w:jc w:val="both"/>
        <w:rPr>
          <w:b/>
          <w:bCs/>
          <w:color w:val="777777"/>
          <w:sz w:val="22"/>
          <w:szCs w:val="22"/>
        </w:rPr>
      </w:pPr>
    </w:p>
    <w:p w14:paraId="59F2F420" w14:textId="19F43812" w:rsidR="00A4670E" w:rsidRDefault="00A4670E" w:rsidP="00D8091D">
      <w:pPr>
        <w:pStyle w:val="Prrafodelista"/>
        <w:numPr>
          <w:ilvl w:val="0"/>
          <w:numId w:val="17"/>
        </w:numPr>
        <w:spacing w:line="276" w:lineRule="auto"/>
        <w:ind w:left="1077" w:hanging="357"/>
        <w:jc w:val="both"/>
        <w:rPr>
          <w:b/>
          <w:bCs/>
          <w:color w:val="777777"/>
          <w:sz w:val="22"/>
          <w:szCs w:val="22"/>
        </w:rPr>
      </w:pPr>
      <w:r w:rsidRPr="009D22B8">
        <w:rPr>
          <w:b/>
          <w:bCs/>
          <w:color w:val="777777"/>
          <w:sz w:val="22"/>
          <w:szCs w:val="22"/>
        </w:rPr>
        <w:t xml:space="preserve">La </w:t>
      </w:r>
      <w:r w:rsidR="007E49A0">
        <w:rPr>
          <w:b/>
          <w:bCs/>
          <w:color w:val="777777"/>
          <w:sz w:val="22"/>
          <w:szCs w:val="22"/>
        </w:rPr>
        <w:t>EPA</w:t>
      </w:r>
      <w:r w:rsidRPr="009D22B8">
        <w:rPr>
          <w:b/>
          <w:bCs/>
          <w:color w:val="777777"/>
          <w:sz w:val="22"/>
          <w:szCs w:val="22"/>
        </w:rPr>
        <w:t xml:space="preserve"> contabiliza unos 580.000 trabajadores domésticos, </w:t>
      </w:r>
      <w:r w:rsidR="00920F74" w:rsidRPr="009D22B8">
        <w:rPr>
          <w:b/>
          <w:bCs/>
          <w:color w:val="777777"/>
          <w:sz w:val="22"/>
          <w:szCs w:val="22"/>
        </w:rPr>
        <w:t>de los que el 36% al carecer de contrato</w:t>
      </w:r>
      <w:r w:rsidR="00920F74">
        <w:rPr>
          <w:color w:val="777777"/>
          <w:sz w:val="22"/>
          <w:szCs w:val="22"/>
        </w:rPr>
        <w:t xml:space="preserve"> </w:t>
      </w:r>
      <w:r w:rsidR="00333FAF">
        <w:rPr>
          <w:b/>
          <w:bCs/>
          <w:color w:val="777777"/>
          <w:sz w:val="22"/>
          <w:szCs w:val="22"/>
        </w:rPr>
        <w:t>no tienen</w:t>
      </w:r>
      <w:r w:rsidR="00920F74" w:rsidRPr="00594DC1">
        <w:rPr>
          <w:b/>
          <w:bCs/>
          <w:color w:val="777777"/>
          <w:sz w:val="22"/>
          <w:szCs w:val="22"/>
        </w:rPr>
        <w:t xml:space="preserve"> derecho a prestación por desempleo</w:t>
      </w:r>
      <w:r w:rsidR="00A1478B">
        <w:rPr>
          <w:b/>
          <w:bCs/>
          <w:color w:val="777777"/>
          <w:sz w:val="22"/>
          <w:szCs w:val="22"/>
        </w:rPr>
        <w:t xml:space="preserve"> o</w:t>
      </w:r>
      <w:r w:rsidR="00A1478B" w:rsidRPr="00594DC1">
        <w:rPr>
          <w:b/>
          <w:bCs/>
          <w:color w:val="777777"/>
          <w:sz w:val="22"/>
          <w:szCs w:val="22"/>
        </w:rPr>
        <w:t xml:space="preserve"> </w:t>
      </w:r>
      <w:r w:rsidR="00A1478B">
        <w:rPr>
          <w:b/>
          <w:bCs/>
          <w:color w:val="777777"/>
          <w:sz w:val="22"/>
          <w:szCs w:val="22"/>
        </w:rPr>
        <w:t xml:space="preserve">indemnización en caso de despido, </w:t>
      </w:r>
      <w:r w:rsidR="00920F74" w:rsidRPr="00594DC1">
        <w:rPr>
          <w:b/>
          <w:bCs/>
          <w:color w:val="777777"/>
          <w:sz w:val="22"/>
          <w:szCs w:val="22"/>
        </w:rPr>
        <w:t>protección ante la jubilación, viudedad, orfandad, baja médica o prestaciones familiares, entre otros.</w:t>
      </w:r>
    </w:p>
    <w:p w14:paraId="7E1CE7CC" w14:textId="77777777" w:rsidR="00D8091D" w:rsidRPr="004C0E2B" w:rsidRDefault="00D8091D" w:rsidP="004C0E2B">
      <w:pPr>
        <w:spacing w:line="276" w:lineRule="auto"/>
        <w:jc w:val="both"/>
        <w:rPr>
          <w:b/>
          <w:bCs/>
          <w:color w:val="777777"/>
          <w:sz w:val="22"/>
          <w:szCs w:val="22"/>
        </w:rPr>
      </w:pPr>
    </w:p>
    <w:p w14:paraId="00FC56E3" w14:textId="2803B1B3" w:rsidR="0094668F" w:rsidRPr="004C0E2B" w:rsidRDefault="00333FAF" w:rsidP="004C0E2B">
      <w:pPr>
        <w:pStyle w:val="Prrafodelista"/>
        <w:numPr>
          <w:ilvl w:val="0"/>
          <w:numId w:val="17"/>
        </w:numPr>
        <w:spacing w:line="276" w:lineRule="auto"/>
        <w:ind w:left="1077" w:hanging="357"/>
        <w:jc w:val="both"/>
        <w:rPr>
          <w:b/>
          <w:bCs/>
          <w:color w:val="777777"/>
          <w:sz w:val="22"/>
          <w:szCs w:val="22"/>
        </w:rPr>
      </w:pPr>
      <w:r>
        <w:rPr>
          <w:b/>
          <w:bCs/>
          <w:color w:val="777777"/>
          <w:sz w:val="22"/>
          <w:szCs w:val="22"/>
        </w:rPr>
        <w:t>La</w:t>
      </w:r>
      <w:r w:rsidR="00973DD8">
        <w:rPr>
          <w:b/>
          <w:bCs/>
          <w:color w:val="777777"/>
          <w:sz w:val="22"/>
          <w:szCs w:val="22"/>
        </w:rPr>
        <w:t xml:space="preserve"> </w:t>
      </w:r>
      <w:r w:rsidRPr="00333FAF">
        <w:rPr>
          <w:b/>
          <w:bCs/>
          <w:color w:val="777777"/>
          <w:sz w:val="22"/>
          <w:szCs w:val="22"/>
        </w:rPr>
        <w:t xml:space="preserve">Guía de Empleados del Hogar </w:t>
      </w:r>
      <w:r>
        <w:rPr>
          <w:b/>
          <w:bCs/>
          <w:color w:val="777777"/>
          <w:sz w:val="22"/>
          <w:szCs w:val="22"/>
        </w:rPr>
        <w:t xml:space="preserve">del </w:t>
      </w:r>
      <w:r w:rsidR="009A1904">
        <w:rPr>
          <w:b/>
          <w:bCs/>
          <w:color w:val="777777"/>
          <w:sz w:val="22"/>
          <w:szCs w:val="22"/>
        </w:rPr>
        <w:t>INSTITUTO SANTALUCÍA</w:t>
      </w:r>
      <w:r>
        <w:rPr>
          <w:b/>
          <w:bCs/>
          <w:color w:val="777777"/>
          <w:sz w:val="22"/>
          <w:szCs w:val="22"/>
        </w:rPr>
        <w:t xml:space="preserve"> analiza</w:t>
      </w:r>
      <w:r w:rsidR="00973DD8">
        <w:rPr>
          <w:b/>
          <w:bCs/>
          <w:color w:val="777777"/>
          <w:sz w:val="22"/>
          <w:szCs w:val="22"/>
        </w:rPr>
        <w:t xml:space="preserve"> </w:t>
      </w:r>
      <w:r w:rsidR="006E5AD0">
        <w:rPr>
          <w:b/>
          <w:bCs/>
          <w:color w:val="777777"/>
          <w:sz w:val="22"/>
          <w:szCs w:val="22"/>
        </w:rPr>
        <w:t>la realidad que viven los empleados del hogar, así como los derechos y obligaciones</w:t>
      </w:r>
      <w:r w:rsidR="005F65BD">
        <w:rPr>
          <w:b/>
          <w:bCs/>
          <w:color w:val="777777"/>
          <w:sz w:val="22"/>
          <w:szCs w:val="22"/>
        </w:rPr>
        <w:t xml:space="preserve"> de</w:t>
      </w:r>
      <w:r w:rsidR="00F916F2">
        <w:rPr>
          <w:b/>
          <w:bCs/>
          <w:color w:val="777777"/>
          <w:sz w:val="22"/>
          <w:szCs w:val="22"/>
        </w:rPr>
        <w:t xml:space="preserve"> este</w:t>
      </w:r>
      <w:r w:rsidR="005F65BD">
        <w:rPr>
          <w:b/>
          <w:bCs/>
          <w:color w:val="777777"/>
          <w:sz w:val="22"/>
          <w:szCs w:val="22"/>
        </w:rPr>
        <w:t xml:space="preserve"> colectivo </w:t>
      </w:r>
      <w:r w:rsidR="007E6005">
        <w:rPr>
          <w:b/>
          <w:bCs/>
          <w:color w:val="777777"/>
          <w:sz w:val="22"/>
          <w:szCs w:val="22"/>
        </w:rPr>
        <w:t xml:space="preserve">en el </w:t>
      </w:r>
      <w:r w:rsidR="004C0E2B">
        <w:rPr>
          <w:b/>
          <w:bCs/>
          <w:color w:val="777777"/>
          <w:sz w:val="22"/>
          <w:szCs w:val="22"/>
        </w:rPr>
        <w:t>ámbito laboral</w:t>
      </w:r>
      <w:r w:rsidR="007E6005">
        <w:rPr>
          <w:b/>
          <w:bCs/>
          <w:color w:val="777777"/>
          <w:sz w:val="22"/>
          <w:szCs w:val="22"/>
        </w:rPr>
        <w:t>.</w:t>
      </w:r>
    </w:p>
    <w:p w14:paraId="593EDA12" w14:textId="77777777" w:rsidR="005C269E" w:rsidRDefault="005C269E" w:rsidP="00481A2A">
      <w:pPr>
        <w:pStyle w:val="paragraph"/>
        <w:spacing w:before="0" w:beforeAutospacing="0" w:after="0" w:afterAutospacing="0"/>
        <w:jc w:val="both"/>
        <w:textAlignment w:val="baseline"/>
        <w:rPr>
          <w:b/>
          <w:iCs/>
          <w:color w:val="777777"/>
        </w:rPr>
      </w:pPr>
    </w:p>
    <w:p w14:paraId="796875D6" w14:textId="53A8494A" w:rsidR="007A107F" w:rsidRDefault="061A786A" w:rsidP="0078516D">
      <w:pPr>
        <w:pStyle w:val="paragraph"/>
        <w:spacing w:before="0" w:beforeAutospacing="0" w:after="240" w:afterAutospacing="0"/>
        <w:jc w:val="both"/>
        <w:textAlignment w:val="baseline"/>
        <w:rPr>
          <w:color w:val="808080" w:themeColor="background1" w:themeShade="80"/>
          <w:sz w:val="22"/>
          <w:szCs w:val="22"/>
        </w:rPr>
      </w:pPr>
      <w:r w:rsidRPr="07E28643">
        <w:rPr>
          <w:b/>
          <w:bCs/>
          <w:color w:val="777777"/>
          <w:sz w:val="22"/>
          <w:szCs w:val="22"/>
        </w:rPr>
        <w:t>Madrid</w:t>
      </w:r>
      <w:r w:rsidR="005A7BE6">
        <w:rPr>
          <w:b/>
          <w:iCs/>
          <w:color w:val="777777"/>
          <w:sz w:val="22"/>
          <w:szCs w:val="22"/>
        </w:rPr>
        <w:t xml:space="preserve"> </w:t>
      </w:r>
      <w:r w:rsidR="009A1904">
        <w:rPr>
          <w:b/>
          <w:iCs/>
          <w:color w:val="777777"/>
          <w:sz w:val="22"/>
          <w:szCs w:val="22"/>
        </w:rPr>
        <w:t>27</w:t>
      </w:r>
      <w:r w:rsidR="00EE1F1E" w:rsidRPr="00A82672">
        <w:rPr>
          <w:b/>
          <w:iCs/>
          <w:color w:val="777777"/>
          <w:sz w:val="22"/>
          <w:szCs w:val="22"/>
        </w:rPr>
        <w:t xml:space="preserve"> de </w:t>
      </w:r>
      <w:r w:rsidR="00324D3F">
        <w:rPr>
          <w:b/>
          <w:iCs/>
          <w:color w:val="777777"/>
          <w:sz w:val="22"/>
          <w:szCs w:val="22"/>
        </w:rPr>
        <w:t>marzo</w:t>
      </w:r>
      <w:r w:rsidR="00EE1F1E" w:rsidRPr="00A82672">
        <w:rPr>
          <w:b/>
          <w:iCs/>
          <w:color w:val="777777"/>
          <w:sz w:val="22"/>
          <w:szCs w:val="22"/>
        </w:rPr>
        <w:t xml:space="preserve"> de 202</w:t>
      </w:r>
      <w:r w:rsidR="00CE6C24">
        <w:rPr>
          <w:b/>
          <w:iCs/>
          <w:color w:val="777777"/>
          <w:sz w:val="22"/>
          <w:szCs w:val="22"/>
        </w:rPr>
        <w:t>4</w:t>
      </w:r>
      <w:r w:rsidR="443B2B82" w:rsidRPr="00A82672">
        <w:rPr>
          <w:iCs/>
          <w:color w:val="777777"/>
          <w:sz w:val="22"/>
          <w:szCs w:val="22"/>
        </w:rPr>
        <w:t>.-</w:t>
      </w:r>
      <w:r w:rsidR="007A02D0" w:rsidRPr="00A82672">
        <w:rPr>
          <w:color w:val="777777"/>
          <w:sz w:val="22"/>
          <w:szCs w:val="22"/>
        </w:rPr>
        <w:t xml:space="preserve"> </w:t>
      </w:r>
      <w:r w:rsidR="00112AD1">
        <w:rPr>
          <w:color w:val="777777"/>
          <w:sz w:val="22"/>
          <w:szCs w:val="22"/>
        </w:rPr>
        <w:t xml:space="preserve">El </w:t>
      </w:r>
      <w:hyperlink r:id="rId12">
        <w:r w:rsidR="009A1904">
          <w:rPr>
            <w:rStyle w:val="Hipervnculo"/>
            <w:color w:val="0070C0"/>
            <w:sz w:val="22"/>
            <w:szCs w:val="22"/>
          </w:rPr>
          <w:t>INSTITUTO SANTALUCÍA</w:t>
        </w:r>
      </w:hyperlink>
      <w:r w:rsidR="00112AD1" w:rsidRPr="000545F4">
        <w:rPr>
          <w:color w:val="808080" w:themeColor="background1" w:themeShade="80"/>
          <w:sz w:val="22"/>
          <w:szCs w:val="22"/>
        </w:rPr>
        <w:t xml:space="preserve">, plataforma de investigación y debate del GRUPO </w:t>
      </w:r>
      <w:r w:rsidR="009A1904">
        <w:rPr>
          <w:color w:val="808080" w:themeColor="background1" w:themeShade="80"/>
          <w:sz w:val="22"/>
          <w:szCs w:val="22"/>
        </w:rPr>
        <w:t>SANTALUCÍA</w:t>
      </w:r>
      <w:r w:rsidR="00112AD1">
        <w:rPr>
          <w:color w:val="808080" w:themeColor="background1" w:themeShade="80"/>
          <w:sz w:val="22"/>
          <w:szCs w:val="22"/>
        </w:rPr>
        <w:t xml:space="preserve">, </w:t>
      </w:r>
      <w:r w:rsidR="009C356F">
        <w:rPr>
          <w:color w:val="808080" w:themeColor="background1" w:themeShade="80"/>
          <w:sz w:val="22"/>
          <w:szCs w:val="22"/>
        </w:rPr>
        <w:t>lanza</w:t>
      </w:r>
      <w:r w:rsidR="00B600DD">
        <w:rPr>
          <w:color w:val="808080" w:themeColor="background1" w:themeShade="80"/>
          <w:sz w:val="22"/>
          <w:szCs w:val="22"/>
        </w:rPr>
        <w:t xml:space="preserve"> su nueva </w:t>
      </w:r>
      <w:hyperlink r:id="rId13" w:history="1">
        <w:r w:rsidR="00B600DD" w:rsidRPr="0080231D">
          <w:rPr>
            <w:rStyle w:val="Hipervnculo"/>
            <w:b/>
            <w:bCs/>
            <w:color w:val="0070C0"/>
            <w:sz w:val="22"/>
            <w:szCs w:val="22"/>
          </w:rPr>
          <w:t>Guía de Empleados del Hogar</w:t>
        </w:r>
      </w:hyperlink>
      <w:r w:rsidR="001F7192">
        <w:rPr>
          <w:b/>
          <w:bCs/>
          <w:color w:val="808080" w:themeColor="background1" w:themeShade="80"/>
          <w:sz w:val="22"/>
          <w:szCs w:val="22"/>
        </w:rPr>
        <w:t xml:space="preserve"> con motivo de la celebración el 30 de marzo del día dedicado a estos trabajador</w:t>
      </w:r>
      <w:r w:rsidR="007E6502">
        <w:rPr>
          <w:b/>
          <w:bCs/>
          <w:color w:val="808080" w:themeColor="background1" w:themeShade="80"/>
          <w:sz w:val="22"/>
          <w:szCs w:val="22"/>
        </w:rPr>
        <w:t>e</w:t>
      </w:r>
      <w:r w:rsidR="008330C9">
        <w:rPr>
          <w:b/>
          <w:bCs/>
          <w:color w:val="808080" w:themeColor="background1" w:themeShade="80"/>
          <w:sz w:val="22"/>
          <w:szCs w:val="22"/>
        </w:rPr>
        <w:t>s</w:t>
      </w:r>
      <w:r w:rsidR="00125971">
        <w:rPr>
          <w:color w:val="808080" w:themeColor="background1" w:themeShade="80"/>
          <w:sz w:val="22"/>
          <w:szCs w:val="22"/>
        </w:rPr>
        <w:t xml:space="preserve">, </w:t>
      </w:r>
      <w:r w:rsidR="0036256A">
        <w:rPr>
          <w:color w:val="808080" w:themeColor="background1" w:themeShade="80"/>
          <w:sz w:val="22"/>
          <w:szCs w:val="22"/>
        </w:rPr>
        <w:t xml:space="preserve">una herramienta completa y detallada </w:t>
      </w:r>
      <w:r w:rsidR="001169D3">
        <w:rPr>
          <w:color w:val="808080" w:themeColor="background1" w:themeShade="80"/>
          <w:sz w:val="22"/>
          <w:szCs w:val="22"/>
        </w:rPr>
        <w:t xml:space="preserve">donde subraya la importancia de </w:t>
      </w:r>
      <w:r w:rsidR="00156542">
        <w:rPr>
          <w:color w:val="808080" w:themeColor="background1" w:themeShade="80"/>
          <w:sz w:val="22"/>
          <w:szCs w:val="22"/>
        </w:rPr>
        <w:t>garantizar con contrato laboral los derechos básicos para este colectivo</w:t>
      </w:r>
      <w:r w:rsidR="00BF3108">
        <w:rPr>
          <w:color w:val="808080" w:themeColor="background1" w:themeShade="80"/>
          <w:sz w:val="22"/>
          <w:szCs w:val="22"/>
        </w:rPr>
        <w:t>.</w:t>
      </w:r>
      <w:r w:rsidR="00156542">
        <w:rPr>
          <w:color w:val="808080" w:themeColor="background1" w:themeShade="80"/>
          <w:sz w:val="22"/>
          <w:szCs w:val="22"/>
        </w:rPr>
        <w:t xml:space="preserve"> </w:t>
      </w:r>
    </w:p>
    <w:p w14:paraId="5857AC84" w14:textId="20C53D41" w:rsidR="00B40130" w:rsidRDefault="006211AA" w:rsidP="0078516D">
      <w:pPr>
        <w:pStyle w:val="paragraph"/>
        <w:spacing w:before="0" w:beforeAutospacing="0" w:after="240" w:afterAutospacing="0"/>
        <w:jc w:val="both"/>
        <w:textAlignment w:val="baseline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El documento</w:t>
      </w:r>
      <w:r w:rsidR="00BF3108">
        <w:rPr>
          <w:color w:val="808080" w:themeColor="background1" w:themeShade="80"/>
          <w:sz w:val="22"/>
          <w:szCs w:val="22"/>
        </w:rPr>
        <w:t>,</w:t>
      </w:r>
      <w:r w:rsidR="00BF3108" w:rsidRPr="00BF3108">
        <w:rPr>
          <w:color w:val="808080" w:themeColor="background1" w:themeShade="80"/>
          <w:sz w:val="22"/>
          <w:szCs w:val="22"/>
        </w:rPr>
        <w:t xml:space="preserve"> </w:t>
      </w:r>
      <w:r w:rsidR="00BF3108">
        <w:rPr>
          <w:color w:val="808080" w:themeColor="background1" w:themeShade="80"/>
          <w:sz w:val="22"/>
          <w:szCs w:val="22"/>
        </w:rPr>
        <w:t xml:space="preserve">que </w:t>
      </w:r>
      <w:r w:rsidR="000F585B">
        <w:rPr>
          <w:color w:val="808080" w:themeColor="background1" w:themeShade="80"/>
          <w:sz w:val="22"/>
          <w:szCs w:val="22"/>
        </w:rPr>
        <w:t>expone</w:t>
      </w:r>
      <w:r w:rsidR="00BF3108">
        <w:rPr>
          <w:color w:val="808080" w:themeColor="background1" w:themeShade="80"/>
          <w:sz w:val="22"/>
          <w:szCs w:val="22"/>
        </w:rPr>
        <w:t xml:space="preserve"> todos los aspectos esenciales del Régimen Especial para Empleados de Hogar en España</w:t>
      </w:r>
      <w:r w:rsidR="009A1904">
        <w:rPr>
          <w:color w:val="808080" w:themeColor="background1" w:themeShade="80"/>
          <w:sz w:val="22"/>
          <w:szCs w:val="22"/>
        </w:rPr>
        <w:t>,</w:t>
      </w:r>
      <w:r w:rsidR="00BF3108">
        <w:rPr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  <w:sz w:val="22"/>
          <w:szCs w:val="22"/>
        </w:rPr>
        <w:t>aborda</w:t>
      </w:r>
      <w:r w:rsidR="00C512A3">
        <w:rPr>
          <w:color w:val="808080" w:themeColor="background1" w:themeShade="80"/>
          <w:sz w:val="22"/>
          <w:szCs w:val="22"/>
        </w:rPr>
        <w:t xml:space="preserve"> cuestiones variadas como las característi</w:t>
      </w:r>
      <w:r w:rsidR="00725693">
        <w:rPr>
          <w:color w:val="808080" w:themeColor="background1" w:themeShade="80"/>
          <w:sz w:val="22"/>
          <w:szCs w:val="22"/>
        </w:rPr>
        <w:t>c</w:t>
      </w:r>
      <w:r w:rsidR="00C512A3">
        <w:rPr>
          <w:color w:val="808080" w:themeColor="background1" w:themeShade="80"/>
          <w:sz w:val="22"/>
          <w:szCs w:val="22"/>
        </w:rPr>
        <w:t xml:space="preserve">as demográficas de los trabajadores, los derechos que los empleados del hogar tienen asegurados por contrato, así como sus obligaciones, </w:t>
      </w:r>
      <w:r w:rsidR="00725693">
        <w:rPr>
          <w:color w:val="808080" w:themeColor="background1" w:themeShade="80"/>
          <w:sz w:val="22"/>
          <w:szCs w:val="22"/>
        </w:rPr>
        <w:t xml:space="preserve">o cómo opera el </w:t>
      </w:r>
      <w:r w:rsidR="009A1904">
        <w:rPr>
          <w:color w:val="808080" w:themeColor="background1" w:themeShade="80"/>
          <w:sz w:val="22"/>
          <w:szCs w:val="22"/>
        </w:rPr>
        <w:t>S</w:t>
      </w:r>
      <w:r w:rsidR="00725693">
        <w:rPr>
          <w:color w:val="808080" w:themeColor="background1" w:themeShade="80"/>
          <w:sz w:val="22"/>
          <w:szCs w:val="22"/>
        </w:rPr>
        <w:t xml:space="preserve">istema de </w:t>
      </w:r>
      <w:r w:rsidR="009A1904">
        <w:rPr>
          <w:color w:val="808080" w:themeColor="background1" w:themeShade="80"/>
          <w:sz w:val="22"/>
          <w:szCs w:val="22"/>
        </w:rPr>
        <w:t>S</w:t>
      </w:r>
      <w:r w:rsidR="00725693">
        <w:rPr>
          <w:color w:val="808080" w:themeColor="background1" w:themeShade="80"/>
          <w:sz w:val="22"/>
          <w:szCs w:val="22"/>
        </w:rPr>
        <w:t xml:space="preserve">eguridad </w:t>
      </w:r>
      <w:r w:rsidR="009A1904">
        <w:rPr>
          <w:color w:val="808080" w:themeColor="background1" w:themeShade="80"/>
          <w:sz w:val="22"/>
          <w:szCs w:val="22"/>
        </w:rPr>
        <w:t>S</w:t>
      </w:r>
      <w:r w:rsidR="00725693">
        <w:rPr>
          <w:color w:val="808080" w:themeColor="background1" w:themeShade="80"/>
          <w:sz w:val="22"/>
          <w:szCs w:val="22"/>
        </w:rPr>
        <w:t xml:space="preserve">ocial para este colectivo; las cotizaciones y las particularidades </w:t>
      </w:r>
      <w:r w:rsidR="000E2FB3">
        <w:rPr>
          <w:color w:val="808080" w:themeColor="background1" w:themeShade="80"/>
          <w:sz w:val="22"/>
          <w:szCs w:val="22"/>
        </w:rPr>
        <w:t>en sus pensiones, entre otros temas.</w:t>
      </w:r>
    </w:p>
    <w:p w14:paraId="4D47116E" w14:textId="772144A2" w:rsidR="00F7001D" w:rsidRDefault="00F7001D" w:rsidP="00F7001D">
      <w:pPr>
        <w:pStyle w:val="paragraph"/>
        <w:spacing w:before="0" w:beforeAutospacing="0" w:after="240" w:afterAutospacing="0"/>
        <w:jc w:val="both"/>
        <w:textAlignment w:val="baseline"/>
        <w:rPr>
          <w:color w:val="777777"/>
          <w:sz w:val="22"/>
          <w:szCs w:val="22"/>
        </w:rPr>
      </w:pPr>
      <w:r>
        <w:rPr>
          <w:color w:val="777777"/>
          <w:sz w:val="22"/>
          <w:szCs w:val="22"/>
        </w:rPr>
        <w:t>Según</w:t>
      </w:r>
      <w:r w:rsidR="006975C1">
        <w:rPr>
          <w:color w:val="777777"/>
          <w:sz w:val="22"/>
          <w:szCs w:val="22"/>
        </w:rPr>
        <w:t xml:space="preserve"> los</w:t>
      </w:r>
      <w:r>
        <w:rPr>
          <w:color w:val="777777"/>
          <w:sz w:val="22"/>
          <w:szCs w:val="22"/>
        </w:rPr>
        <w:t xml:space="preserve"> últimos datos de la última Encuesta de Población Activa (EPA), en nuestro país hay alrededor de 580.000 trabajadores domésticos. No obstante, la Guía del </w:t>
      </w:r>
      <w:r w:rsidR="009A1904">
        <w:rPr>
          <w:color w:val="777777"/>
          <w:sz w:val="22"/>
          <w:szCs w:val="22"/>
        </w:rPr>
        <w:t>INSTITUTO SANTALUCÍA</w:t>
      </w:r>
      <w:r>
        <w:rPr>
          <w:color w:val="777777"/>
          <w:sz w:val="22"/>
          <w:szCs w:val="22"/>
        </w:rPr>
        <w:t xml:space="preserve"> afirma que solo 351.667 de estas personas -el 64%- están dadas de alta en el Sistema Especial de Empleados de Hogar, y representan el 1,8% del total de cotizantes al Sistema de Seguridad Social en España, un 2,2% del Régimen General.  Dicho de otro modo, casi 4 de cada 10 empleados del hogar no tienen contrato laboral en España y, por tanto, no están cotizando en la Seguridad Social</w:t>
      </w:r>
      <w:r w:rsidR="00A1478B">
        <w:rPr>
          <w:color w:val="777777"/>
          <w:sz w:val="22"/>
          <w:szCs w:val="22"/>
        </w:rPr>
        <w:t>.</w:t>
      </w:r>
    </w:p>
    <w:p w14:paraId="360C5B8E" w14:textId="51A77A2A" w:rsidR="00CE4B68" w:rsidRDefault="00F721FA" w:rsidP="00F7001D">
      <w:pPr>
        <w:pStyle w:val="paragraph"/>
        <w:spacing w:before="0" w:beforeAutospacing="0" w:after="240" w:afterAutospacing="0"/>
        <w:jc w:val="both"/>
        <w:textAlignment w:val="baseline"/>
        <w:rPr>
          <w:color w:val="777777"/>
          <w:sz w:val="22"/>
          <w:szCs w:val="22"/>
        </w:rPr>
      </w:pPr>
      <w:r>
        <w:rPr>
          <w:color w:val="777777"/>
          <w:sz w:val="22"/>
          <w:szCs w:val="22"/>
        </w:rPr>
        <w:t>E</w:t>
      </w:r>
      <w:r w:rsidR="00F63E5C">
        <w:rPr>
          <w:color w:val="777777"/>
          <w:sz w:val="22"/>
          <w:szCs w:val="22"/>
        </w:rPr>
        <w:t>n su an</w:t>
      </w:r>
      <w:r>
        <w:rPr>
          <w:color w:val="777777"/>
          <w:sz w:val="22"/>
          <w:szCs w:val="22"/>
        </w:rPr>
        <w:t>á</w:t>
      </w:r>
      <w:r w:rsidR="00F7001D">
        <w:rPr>
          <w:color w:val="777777"/>
          <w:sz w:val="22"/>
          <w:szCs w:val="22"/>
        </w:rPr>
        <w:t>l</w:t>
      </w:r>
      <w:r w:rsidR="00065226">
        <w:rPr>
          <w:color w:val="777777"/>
          <w:sz w:val="22"/>
          <w:szCs w:val="22"/>
        </w:rPr>
        <w:t>isis</w:t>
      </w:r>
      <w:r w:rsidR="009B44A2">
        <w:rPr>
          <w:color w:val="777777"/>
          <w:sz w:val="22"/>
          <w:szCs w:val="22"/>
        </w:rPr>
        <w:t>,</w:t>
      </w:r>
      <w:r w:rsidR="00065226">
        <w:rPr>
          <w:color w:val="777777"/>
          <w:sz w:val="22"/>
          <w:szCs w:val="22"/>
        </w:rPr>
        <w:t xml:space="preserve"> la</w:t>
      </w:r>
      <w:r w:rsidR="00F7001D">
        <w:rPr>
          <w:color w:val="777777"/>
          <w:sz w:val="22"/>
          <w:szCs w:val="22"/>
        </w:rPr>
        <w:t xml:space="preserve"> </w:t>
      </w:r>
      <w:r w:rsidR="004C0E2B">
        <w:rPr>
          <w:color w:val="777777"/>
          <w:sz w:val="22"/>
          <w:szCs w:val="22"/>
        </w:rPr>
        <w:t>Guía del</w:t>
      </w:r>
      <w:r w:rsidR="00065226">
        <w:rPr>
          <w:color w:val="777777"/>
          <w:sz w:val="22"/>
          <w:szCs w:val="22"/>
        </w:rPr>
        <w:t xml:space="preserve"> </w:t>
      </w:r>
      <w:r w:rsidR="009A1904">
        <w:rPr>
          <w:color w:val="777777"/>
          <w:sz w:val="22"/>
          <w:szCs w:val="22"/>
        </w:rPr>
        <w:t>INSTITUTO SANTALUCÍA</w:t>
      </w:r>
      <w:r w:rsidR="00065226">
        <w:rPr>
          <w:color w:val="777777"/>
          <w:sz w:val="22"/>
          <w:szCs w:val="22"/>
        </w:rPr>
        <w:t xml:space="preserve"> </w:t>
      </w:r>
      <w:r w:rsidR="00125971">
        <w:rPr>
          <w:color w:val="777777"/>
          <w:sz w:val="22"/>
          <w:szCs w:val="22"/>
        </w:rPr>
        <w:t>expone que</w:t>
      </w:r>
      <w:r w:rsidR="00065226">
        <w:rPr>
          <w:color w:val="777777"/>
          <w:sz w:val="22"/>
          <w:szCs w:val="22"/>
        </w:rPr>
        <w:t xml:space="preserve"> a</w:t>
      </w:r>
      <w:r>
        <w:rPr>
          <w:color w:val="777777"/>
          <w:sz w:val="22"/>
          <w:szCs w:val="22"/>
        </w:rPr>
        <w:t>lgunos de los motivos por los que esto puede estar pasando</w:t>
      </w:r>
      <w:r w:rsidR="00F7001D">
        <w:rPr>
          <w:color w:val="777777"/>
          <w:sz w:val="22"/>
          <w:szCs w:val="22"/>
        </w:rPr>
        <w:t xml:space="preserve"> residen en las peculiaridades de la actividad laboral de los empleados del hogar. La persona empleadora no tiene entidad empresarial</w:t>
      </w:r>
      <w:r w:rsidR="00065226">
        <w:rPr>
          <w:color w:val="777777"/>
          <w:sz w:val="22"/>
          <w:szCs w:val="22"/>
        </w:rPr>
        <w:t xml:space="preserve">, la prestación del servicio se </w:t>
      </w:r>
      <w:r w:rsidR="00F7001D">
        <w:rPr>
          <w:color w:val="777777"/>
          <w:sz w:val="22"/>
          <w:szCs w:val="22"/>
        </w:rPr>
        <w:t>produce en el ámbito privado y hay una alta variabilidad en las jornadas laborales</w:t>
      </w:r>
      <w:r w:rsidR="00CE4B68">
        <w:rPr>
          <w:color w:val="777777"/>
          <w:sz w:val="22"/>
          <w:szCs w:val="22"/>
        </w:rPr>
        <w:t xml:space="preserve"> que </w:t>
      </w:r>
      <w:r w:rsidR="00F7001D">
        <w:rPr>
          <w:color w:val="777777"/>
          <w:sz w:val="22"/>
          <w:szCs w:val="22"/>
        </w:rPr>
        <w:t>van desde tiempos parciales muy reducidos, a tiempos completos o incluso régimen interno.</w:t>
      </w:r>
      <w:r w:rsidR="00CE4B68">
        <w:rPr>
          <w:color w:val="777777"/>
          <w:sz w:val="22"/>
          <w:szCs w:val="22"/>
        </w:rPr>
        <w:t xml:space="preserve"> Además, también, </w:t>
      </w:r>
      <w:r w:rsidR="00A1478B">
        <w:rPr>
          <w:color w:val="777777"/>
          <w:sz w:val="22"/>
          <w:szCs w:val="22"/>
        </w:rPr>
        <w:t xml:space="preserve">suele </w:t>
      </w:r>
      <w:r w:rsidR="00CE4B68">
        <w:rPr>
          <w:color w:val="777777"/>
          <w:sz w:val="22"/>
          <w:szCs w:val="22"/>
        </w:rPr>
        <w:t>darse la circunstancia de que un mismo trabajador del hogar tenga distintos empleadores</w:t>
      </w:r>
      <w:r w:rsidR="000E6930">
        <w:rPr>
          <w:color w:val="777777"/>
          <w:sz w:val="22"/>
          <w:szCs w:val="22"/>
        </w:rPr>
        <w:t>.</w:t>
      </w:r>
    </w:p>
    <w:p w14:paraId="55111162" w14:textId="10392A13" w:rsidR="00F7001D" w:rsidRDefault="00F7001D" w:rsidP="00F7001D">
      <w:pPr>
        <w:pStyle w:val="paragraph"/>
        <w:spacing w:before="0" w:beforeAutospacing="0" w:after="240" w:afterAutospacing="0"/>
        <w:jc w:val="both"/>
        <w:textAlignment w:val="baseline"/>
        <w:rPr>
          <w:color w:val="808080" w:themeColor="background1" w:themeShade="80"/>
          <w:sz w:val="22"/>
          <w:szCs w:val="22"/>
        </w:rPr>
      </w:pPr>
      <w:r>
        <w:rPr>
          <w:color w:val="777777"/>
          <w:sz w:val="22"/>
          <w:szCs w:val="22"/>
        </w:rPr>
        <w:lastRenderedPageBreak/>
        <w:t>Todos estos factores provocan dificultades para que una persona física redacte un contrato</w:t>
      </w:r>
      <w:r w:rsidR="00D378B2">
        <w:rPr>
          <w:color w:val="777777"/>
          <w:sz w:val="22"/>
          <w:szCs w:val="22"/>
        </w:rPr>
        <w:t xml:space="preserve"> y son variables de gran relevancia a la hora del cobro de pensiones y prestaciones</w:t>
      </w:r>
      <w:r>
        <w:rPr>
          <w:color w:val="777777"/>
          <w:sz w:val="22"/>
          <w:szCs w:val="22"/>
        </w:rPr>
        <w:t xml:space="preserve">. </w:t>
      </w:r>
      <w:r w:rsidR="00953DA9">
        <w:rPr>
          <w:color w:val="777777"/>
          <w:sz w:val="22"/>
          <w:szCs w:val="22"/>
        </w:rPr>
        <w:t>Por ello</w:t>
      </w:r>
      <w:r>
        <w:rPr>
          <w:color w:val="777777"/>
          <w:sz w:val="22"/>
          <w:szCs w:val="22"/>
        </w:rPr>
        <w:t xml:space="preserve">, desde el </w:t>
      </w:r>
      <w:r w:rsidR="009A1904">
        <w:rPr>
          <w:color w:val="777777"/>
          <w:sz w:val="22"/>
          <w:szCs w:val="22"/>
        </w:rPr>
        <w:t>INSTITUTO SANTALUCÍA</w:t>
      </w:r>
      <w:r w:rsidR="00D378B2">
        <w:rPr>
          <w:color w:val="777777"/>
          <w:sz w:val="22"/>
          <w:szCs w:val="22"/>
        </w:rPr>
        <w:t xml:space="preserve"> recalca</w:t>
      </w:r>
      <w:r w:rsidR="00C10564">
        <w:rPr>
          <w:color w:val="777777"/>
          <w:sz w:val="22"/>
          <w:szCs w:val="22"/>
        </w:rPr>
        <w:t>n</w:t>
      </w:r>
      <w:r w:rsidR="00D378B2">
        <w:rPr>
          <w:color w:val="777777"/>
          <w:sz w:val="22"/>
          <w:szCs w:val="22"/>
        </w:rPr>
        <w:t xml:space="preserve"> la importancia de </w:t>
      </w:r>
      <w:r w:rsidR="00D76612">
        <w:rPr>
          <w:color w:val="777777"/>
          <w:sz w:val="22"/>
          <w:szCs w:val="22"/>
        </w:rPr>
        <w:t>dar protección social a estos trabajadores e</w:t>
      </w:r>
      <w:r>
        <w:rPr>
          <w:color w:val="777777"/>
          <w:sz w:val="22"/>
          <w:szCs w:val="22"/>
        </w:rPr>
        <w:t xml:space="preserve"> instan a los empleadores a recurrir al </w:t>
      </w:r>
      <w:r w:rsidRPr="00813FF8">
        <w:rPr>
          <w:color w:val="777777"/>
          <w:sz w:val="22"/>
          <w:szCs w:val="22"/>
        </w:rPr>
        <w:t xml:space="preserve">Ministerio de Trabajo y Seguridad </w:t>
      </w:r>
      <w:r w:rsidR="00761E8A" w:rsidRPr="00813FF8">
        <w:rPr>
          <w:color w:val="777777"/>
          <w:sz w:val="22"/>
          <w:szCs w:val="22"/>
        </w:rPr>
        <w:t>Social</w:t>
      </w:r>
      <w:r w:rsidR="006745D1">
        <w:rPr>
          <w:color w:val="777777"/>
          <w:sz w:val="22"/>
          <w:szCs w:val="22"/>
        </w:rPr>
        <w:t>,</w:t>
      </w:r>
      <w:r w:rsidR="00761E8A">
        <w:rPr>
          <w:color w:val="777777"/>
          <w:sz w:val="22"/>
          <w:szCs w:val="22"/>
        </w:rPr>
        <w:t xml:space="preserve"> que</w:t>
      </w:r>
      <w:r w:rsidR="0074502F">
        <w:rPr>
          <w:color w:val="777777"/>
          <w:sz w:val="22"/>
          <w:szCs w:val="22"/>
        </w:rPr>
        <w:t xml:space="preserve"> pone a</w:t>
      </w:r>
      <w:r w:rsidR="004E3442">
        <w:rPr>
          <w:color w:val="777777"/>
          <w:sz w:val="22"/>
          <w:szCs w:val="22"/>
        </w:rPr>
        <w:t xml:space="preserve"> su</w:t>
      </w:r>
      <w:r w:rsidR="0074502F">
        <w:rPr>
          <w:color w:val="777777"/>
          <w:sz w:val="22"/>
          <w:szCs w:val="22"/>
        </w:rPr>
        <w:t xml:space="preserve"> </w:t>
      </w:r>
      <w:r w:rsidRPr="00813FF8">
        <w:rPr>
          <w:color w:val="777777"/>
          <w:sz w:val="22"/>
          <w:szCs w:val="22"/>
        </w:rPr>
        <w:t>disposición modelos de contrato de trabajo y la información necesaria para la contratación</w:t>
      </w:r>
      <w:r w:rsidR="0074502F">
        <w:rPr>
          <w:color w:val="777777"/>
          <w:sz w:val="22"/>
          <w:szCs w:val="22"/>
        </w:rPr>
        <w:t>.</w:t>
      </w:r>
    </w:p>
    <w:p w14:paraId="39F1F8C3" w14:textId="26E435BC" w:rsidR="00C775CE" w:rsidRPr="00761E8A" w:rsidRDefault="00A30B7A" w:rsidP="0078516D">
      <w:pPr>
        <w:pStyle w:val="paragraph"/>
        <w:spacing w:before="0" w:beforeAutospacing="0" w:after="240" w:afterAutospacing="0"/>
        <w:jc w:val="both"/>
        <w:textAlignment w:val="baseline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“</w:t>
      </w:r>
      <w:r w:rsidRPr="007A107F">
        <w:rPr>
          <w:i/>
          <w:iCs/>
          <w:color w:val="808080" w:themeColor="background1" w:themeShade="80"/>
          <w:sz w:val="22"/>
          <w:szCs w:val="22"/>
        </w:rPr>
        <w:t>Este documento en una herramienta fundamental para comprender y valorar el importante papel que desempeñan los trabajadores del hogar en nuestra sociedad</w:t>
      </w:r>
      <w:r>
        <w:rPr>
          <w:color w:val="808080" w:themeColor="background1" w:themeShade="80"/>
          <w:sz w:val="22"/>
          <w:szCs w:val="22"/>
        </w:rPr>
        <w:t xml:space="preserve">”, comenta </w:t>
      </w:r>
      <w:r w:rsidRPr="007A107F">
        <w:rPr>
          <w:b/>
          <w:bCs/>
          <w:color w:val="808080" w:themeColor="background1" w:themeShade="80"/>
          <w:sz w:val="22"/>
          <w:szCs w:val="22"/>
        </w:rPr>
        <w:t xml:space="preserve">José Manuel Jiménez Rodríguez, </w:t>
      </w:r>
      <w:proofErr w:type="gramStart"/>
      <w:r w:rsidRPr="007A107F">
        <w:rPr>
          <w:b/>
          <w:bCs/>
          <w:color w:val="808080" w:themeColor="background1" w:themeShade="80"/>
          <w:sz w:val="22"/>
          <w:szCs w:val="22"/>
        </w:rPr>
        <w:t>Director</w:t>
      </w:r>
      <w:proofErr w:type="gramEnd"/>
      <w:r w:rsidRPr="007A107F">
        <w:rPr>
          <w:b/>
          <w:bCs/>
          <w:color w:val="808080" w:themeColor="background1" w:themeShade="80"/>
          <w:sz w:val="22"/>
          <w:szCs w:val="22"/>
        </w:rPr>
        <w:t xml:space="preserve"> del </w:t>
      </w:r>
      <w:r w:rsidR="009A1904">
        <w:rPr>
          <w:b/>
          <w:bCs/>
          <w:color w:val="808080" w:themeColor="background1" w:themeShade="80"/>
          <w:sz w:val="22"/>
          <w:szCs w:val="22"/>
        </w:rPr>
        <w:t>INSTITUTO SANTALUCÍA</w:t>
      </w:r>
      <w:r>
        <w:rPr>
          <w:color w:val="808080" w:themeColor="background1" w:themeShade="80"/>
          <w:sz w:val="22"/>
          <w:szCs w:val="22"/>
        </w:rPr>
        <w:t>. “</w:t>
      </w:r>
      <w:r w:rsidRPr="007A107F">
        <w:rPr>
          <w:i/>
          <w:iCs/>
          <w:color w:val="808080" w:themeColor="background1" w:themeShade="80"/>
          <w:sz w:val="22"/>
          <w:szCs w:val="22"/>
        </w:rPr>
        <w:t xml:space="preserve">Con datos precisos y análisis detallados, esta </w:t>
      </w:r>
      <w:r w:rsidR="00B7510F">
        <w:rPr>
          <w:i/>
          <w:iCs/>
          <w:color w:val="808080" w:themeColor="background1" w:themeShade="80"/>
          <w:sz w:val="22"/>
          <w:szCs w:val="22"/>
        </w:rPr>
        <w:t>G</w:t>
      </w:r>
      <w:r w:rsidRPr="007A107F">
        <w:rPr>
          <w:i/>
          <w:iCs/>
          <w:color w:val="808080" w:themeColor="background1" w:themeShade="80"/>
          <w:sz w:val="22"/>
          <w:szCs w:val="22"/>
        </w:rPr>
        <w:t xml:space="preserve">uía pretende visibilizar y crear conciencia sobre este colectivo, así como aportar conocimiento que garantice su </w:t>
      </w:r>
      <w:r w:rsidR="004B3CF1">
        <w:rPr>
          <w:i/>
          <w:iCs/>
          <w:color w:val="808080" w:themeColor="background1" w:themeShade="80"/>
          <w:sz w:val="22"/>
          <w:szCs w:val="22"/>
        </w:rPr>
        <w:t>segurid</w:t>
      </w:r>
      <w:r w:rsidR="00882FC1">
        <w:rPr>
          <w:i/>
          <w:iCs/>
          <w:color w:val="808080" w:themeColor="background1" w:themeShade="80"/>
          <w:sz w:val="22"/>
          <w:szCs w:val="22"/>
        </w:rPr>
        <w:t xml:space="preserve">ad </w:t>
      </w:r>
      <w:r w:rsidR="00761E8A">
        <w:rPr>
          <w:i/>
          <w:iCs/>
          <w:color w:val="808080" w:themeColor="background1" w:themeShade="80"/>
          <w:sz w:val="22"/>
          <w:szCs w:val="22"/>
        </w:rPr>
        <w:t xml:space="preserve">y </w:t>
      </w:r>
      <w:r w:rsidR="00761E8A" w:rsidRPr="007A107F">
        <w:rPr>
          <w:i/>
          <w:iCs/>
          <w:color w:val="808080" w:themeColor="background1" w:themeShade="80"/>
          <w:sz w:val="22"/>
          <w:szCs w:val="22"/>
        </w:rPr>
        <w:t>bienestar</w:t>
      </w:r>
      <w:r w:rsidRPr="007A107F">
        <w:rPr>
          <w:i/>
          <w:iCs/>
          <w:color w:val="808080" w:themeColor="background1" w:themeShade="80"/>
          <w:sz w:val="22"/>
          <w:szCs w:val="22"/>
        </w:rPr>
        <w:t xml:space="preserve"> en el ámbito laboral</w:t>
      </w:r>
      <w:r w:rsidR="004B3CF1">
        <w:rPr>
          <w:i/>
          <w:iCs/>
          <w:color w:val="808080" w:themeColor="background1" w:themeShade="80"/>
          <w:sz w:val="22"/>
          <w:szCs w:val="22"/>
        </w:rPr>
        <w:t>, ya que un trabajador sin contrato es un trabajador desprotegido</w:t>
      </w:r>
      <w:r>
        <w:rPr>
          <w:color w:val="808080" w:themeColor="background1" w:themeShade="80"/>
          <w:sz w:val="22"/>
          <w:szCs w:val="22"/>
        </w:rPr>
        <w:t>”, concluye.</w:t>
      </w:r>
    </w:p>
    <w:p w14:paraId="3A2BF0F6" w14:textId="0BD42252" w:rsidR="00B44AFA" w:rsidRPr="009D22B8" w:rsidRDefault="00B44AFA" w:rsidP="0078516D">
      <w:pPr>
        <w:pStyle w:val="paragraph"/>
        <w:spacing w:before="0" w:beforeAutospacing="0" w:after="240" w:afterAutospacing="0"/>
        <w:jc w:val="both"/>
        <w:textAlignment w:val="baseline"/>
        <w:rPr>
          <w:b/>
          <w:bCs/>
          <w:color w:val="777777"/>
          <w:sz w:val="22"/>
          <w:szCs w:val="22"/>
          <w:u w:val="single"/>
        </w:rPr>
      </w:pPr>
      <w:r>
        <w:rPr>
          <w:b/>
          <w:bCs/>
          <w:color w:val="777777"/>
          <w:sz w:val="22"/>
          <w:szCs w:val="22"/>
          <w:u w:val="single"/>
        </w:rPr>
        <w:t>D</w:t>
      </w:r>
      <w:r w:rsidRPr="009D22B8">
        <w:rPr>
          <w:b/>
          <w:bCs/>
          <w:color w:val="777777"/>
          <w:sz w:val="22"/>
          <w:szCs w:val="22"/>
          <w:u w:val="single"/>
        </w:rPr>
        <w:t>esde 2012</w:t>
      </w:r>
      <w:r>
        <w:rPr>
          <w:b/>
          <w:bCs/>
          <w:color w:val="777777"/>
          <w:sz w:val="22"/>
          <w:szCs w:val="22"/>
          <w:u w:val="single"/>
        </w:rPr>
        <w:t>,</w:t>
      </w:r>
      <w:r w:rsidRPr="009D22B8">
        <w:rPr>
          <w:b/>
          <w:bCs/>
          <w:color w:val="777777"/>
          <w:sz w:val="22"/>
          <w:szCs w:val="22"/>
          <w:u w:val="single"/>
        </w:rPr>
        <w:t xml:space="preserve"> el número de empleados del hogar afiliados ha ido disminuyendo</w:t>
      </w:r>
    </w:p>
    <w:p w14:paraId="5EC000C7" w14:textId="607BCAB4" w:rsidR="00B44AFA" w:rsidRDefault="00B44AFA" w:rsidP="0078516D">
      <w:pPr>
        <w:pStyle w:val="paragraph"/>
        <w:spacing w:before="0" w:beforeAutospacing="0" w:after="240" w:afterAutospacing="0"/>
        <w:jc w:val="both"/>
        <w:textAlignment w:val="baseline"/>
        <w:rPr>
          <w:color w:val="777777"/>
          <w:sz w:val="22"/>
          <w:szCs w:val="22"/>
        </w:rPr>
      </w:pPr>
      <w:r>
        <w:rPr>
          <w:color w:val="777777"/>
          <w:sz w:val="22"/>
          <w:szCs w:val="22"/>
        </w:rPr>
        <w:t xml:space="preserve">La información proporcionada por esta Guía es especialmente relevante al conocerse que, desde 2012, el número de empleados del hogar afiliados al Régimen Especial para Empleados del Hogar, y por tanto cotizantes al Sistema de Seguridad Social en España, ha ido disminuyendo progresivamente. Además, </w:t>
      </w:r>
      <w:r w:rsidRPr="00DB29B2">
        <w:rPr>
          <w:color w:val="777777"/>
          <w:sz w:val="22"/>
          <w:szCs w:val="22"/>
        </w:rPr>
        <w:t>el 95,57% de los trabajadores del Sistema Especial para Empleados de Hogar son mujeres</w:t>
      </w:r>
      <w:r>
        <w:rPr>
          <w:color w:val="777777"/>
          <w:sz w:val="22"/>
          <w:szCs w:val="22"/>
        </w:rPr>
        <w:t>, u</w:t>
      </w:r>
      <w:r w:rsidRPr="00DB29B2">
        <w:rPr>
          <w:color w:val="777777"/>
          <w:sz w:val="22"/>
          <w:szCs w:val="22"/>
        </w:rPr>
        <w:t>n 80,75% tiene más de 40 años</w:t>
      </w:r>
      <w:r>
        <w:rPr>
          <w:color w:val="777777"/>
          <w:sz w:val="22"/>
          <w:szCs w:val="22"/>
        </w:rPr>
        <w:t xml:space="preserve">, y </w:t>
      </w:r>
      <w:r w:rsidRPr="00DB29B2">
        <w:rPr>
          <w:color w:val="777777"/>
          <w:sz w:val="22"/>
          <w:szCs w:val="22"/>
        </w:rPr>
        <w:t>uno de cada dos tiene más de 50 años</w:t>
      </w:r>
      <w:r w:rsidR="00882FC1">
        <w:rPr>
          <w:color w:val="777777"/>
          <w:sz w:val="22"/>
          <w:szCs w:val="22"/>
        </w:rPr>
        <w:t>.</w:t>
      </w:r>
    </w:p>
    <w:p w14:paraId="55854085" w14:textId="2900D8CE" w:rsidR="001A1544" w:rsidRDefault="00882FC1" w:rsidP="0078516D">
      <w:pPr>
        <w:pStyle w:val="paragraph"/>
        <w:spacing w:before="0" w:beforeAutospacing="0" w:after="240" w:afterAutospacing="0"/>
        <w:jc w:val="both"/>
        <w:textAlignment w:val="baseline"/>
        <w:rPr>
          <w:color w:val="777777"/>
          <w:sz w:val="22"/>
          <w:szCs w:val="22"/>
        </w:rPr>
      </w:pPr>
      <w:r>
        <w:rPr>
          <w:color w:val="777777"/>
          <w:sz w:val="22"/>
          <w:szCs w:val="22"/>
        </w:rPr>
        <w:t>La Guía subraya que</w:t>
      </w:r>
      <w:r w:rsidR="00761E8A">
        <w:rPr>
          <w:color w:val="777777"/>
          <w:sz w:val="22"/>
          <w:szCs w:val="22"/>
        </w:rPr>
        <w:t xml:space="preserve">, </w:t>
      </w:r>
      <w:r>
        <w:rPr>
          <w:color w:val="777777"/>
          <w:sz w:val="22"/>
          <w:szCs w:val="22"/>
        </w:rPr>
        <w:t>de</w:t>
      </w:r>
      <w:r w:rsidR="003B2CFD">
        <w:rPr>
          <w:color w:val="777777"/>
          <w:sz w:val="22"/>
          <w:szCs w:val="22"/>
        </w:rPr>
        <w:t xml:space="preserve">sde el 1 de enero de 2023, el empleador </w:t>
      </w:r>
      <w:r w:rsidR="0038707F" w:rsidRPr="0038707F">
        <w:rPr>
          <w:color w:val="777777"/>
          <w:sz w:val="22"/>
          <w:szCs w:val="22"/>
        </w:rPr>
        <w:t>debe informar de las altas, bajas y modificaciones a la Seguridad Social, con independencia de las horas de dedicación del</w:t>
      </w:r>
      <w:r w:rsidR="0038707F">
        <w:rPr>
          <w:color w:val="777777"/>
          <w:sz w:val="22"/>
          <w:szCs w:val="22"/>
        </w:rPr>
        <w:t xml:space="preserve"> </w:t>
      </w:r>
      <w:r w:rsidR="0038707F" w:rsidRPr="0038707F">
        <w:rPr>
          <w:color w:val="777777"/>
          <w:sz w:val="22"/>
          <w:szCs w:val="22"/>
        </w:rPr>
        <w:t>empleado.</w:t>
      </w:r>
      <w:r w:rsidR="0038707F">
        <w:rPr>
          <w:color w:val="777777"/>
          <w:sz w:val="22"/>
          <w:szCs w:val="22"/>
        </w:rPr>
        <w:t xml:space="preserve"> </w:t>
      </w:r>
      <w:r w:rsidR="00CA1567">
        <w:rPr>
          <w:color w:val="777777"/>
          <w:sz w:val="22"/>
          <w:szCs w:val="22"/>
        </w:rPr>
        <w:t>De este modo, los empleados del hogar tendrían derecho</w:t>
      </w:r>
      <w:r w:rsidR="00E4221F">
        <w:rPr>
          <w:color w:val="777777"/>
          <w:sz w:val="22"/>
          <w:szCs w:val="22"/>
        </w:rPr>
        <w:t xml:space="preserve"> </w:t>
      </w:r>
      <w:r w:rsidR="00CA1567">
        <w:rPr>
          <w:color w:val="777777"/>
          <w:sz w:val="22"/>
          <w:szCs w:val="22"/>
        </w:rPr>
        <w:t>a prestación por desempleo</w:t>
      </w:r>
      <w:r w:rsidR="00EC737A">
        <w:rPr>
          <w:color w:val="777777"/>
          <w:sz w:val="22"/>
          <w:szCs w:val="22"/>
        </w:rPr>
        <w:t xml:space="preserve"> e indemnización en caso de despido</w:t>
      </w:r>
      <w:r w:rsidR="00CA1567">
        <w:rPr>
          <w:color w:val="777777"/>
          <w:sz w:val="22"/>
          <w:szCs w:val="22"/>
        </w:rPr>
        <w:t>,</w:t>
      </w:r>
      <w:r w:rsidR="00E4221F">
        <w:rPr>
          <w:color w:val="777777"/>
          <w:sz w:val="22"/>
          <w:szCs w:val="22"/>
        </w:rPr>
        <w:t xml:space="preserve"> </w:t>
      </w:r>
      <w:r w:rsidR="00E4221F" w:rsidRPr="0097322A">
        <w:rPr>
          <w:color w:val="777777"/>
          <w:sz w:val="22"/>
          <w:szCs w:val="22"/>
        </w:rPr>
        <w:t>además de la entrada de estos trabajadores en el Fondo de Garantía Salarial</w:t>
      </w:r>
      <w:r w:rsidR="00C25CDF" w:rsidRPr="0097322A">
        <w:rPr>
          <w:color w:val="777777"/>
          <w:sz w:val="22"/>
          <w:szCs w:val="22"/>
        </w:rPr>
        <w:t>, y protección ante la jubilación, viudedad, orfandad</w:t>
      </w:r>
      <w:r w:rsidR="0097322A" w:rsidRPr="0097322A">
        <w:rPr>
          <w:color w:val="777777"/>
          <w:sz w:val="22"/>
          <w:szCs w:val="22"/>
        </w:rPr>
        <w:t xml:space="preserve">, baja médica o prestaciones familiares, entre otros </w:t>
      </w:r>
      <w:r>
        <w:rPr>
          <w:color w:val="777777"/>
          <w:sz w:val="22"/>
          <w:szCs w:val="22"/>
        </w:rPr>
        <w:t>beneficios sociales</w:t>
      </w:r>
      <w:r w:rsidR="00E9256C">
        <w:rPr>
          <w:color w:val="777777"/>
          <w:sz w:val="22"/>
          <w:szCs w:val="22"/>
        </w:rPr>
        <w:t xml:space="preserve"> que</w:t>
      </w:r>
      <w:r w:rsidR="0097322A" w:rsidRPr="0097322A">
        <w:rPr>
          <w:color w:val="777777"/>
          <w:sz w:val="22"/>
          <w:szCs w:val="22"/>
        </w:rPr>
        <w:t xml:space="preserve"> se detallan en la Guía de Empleados del Hogar del </w:t>
      </w:r>
      <w:r w:rsidR="009A1904">
        <w:rPr>
          <w:color w:val="777777"/>
          <w:sz w:val="22"/>
          <w:szCs w:val="22"/>
        </w:rPr>
        <w:t>INSTITUTO SANTALUCÍA</w:t>
      </w:r>
      <w:r w:rsidR="0097322A" w:rsidRPr="0097322A">
        <w:rPr>
          <w:color w:val="777777"/>
          <w:sz w:val="22"/>
          <w:szCs w:val="22"/>
        </w:rPr>
        <w:t>.</w:t>
      </w:r>
    </w:p>
    <w:p w14:paraId="0668CA5A" w14:textId="6ED0C1A8" w:rsidR="00761E8A" w:rsidRPr="00761E8A" w:rsidRDefault="0078516D" w:rsidP="00312EE4">
      <w:pPr>
        <w:spacing w:line="276" w:lineRule="auto"/>
        <w:jc w:val="both"/>
        <w:rPr>
          <w:rFonts w:eastAsia="Microsoft JhengHei"/>
          <w:u w:val="single"/>
        </w:rPr>
      </w:pPr>
      <w:r>
        <w:rPr>
          <w:rFonts w:ascii="Calibri Light" w:eastAsia="Calibri Light" w:hAnsi="Calibri Light" w:cs="Calibri Light"/>
          <w:b/>
          <w:color w:val="777777"/>
          <w:sz w:val="18"/>
          <w:szCs w:val="18"/>
          <w:u w:val="single"/>
        </w:rPr>
        <w:t>S</w:t>
      </w:r>
      <w:r w:rsidR="00BA0A52" w:rsidRPr="00055518">
        <w:rPr>
          <w:rFonts w:ascii="Calibri Light" w:eastAsia="Calibri Light" w:hAnsi="Calibri Light" w:cs="Calibri Light"/>
          <w:b/>
          <w:color w:val="777777"/>
          <w:sz w:val="18"/>
          <w:szCs w:val="18"/>
          <w:u w:val="single"/>
        </w:rPr>
        <w:t xml:space="preserve">obre </w:t>
      </w:r>
      <w:r w:rsidR="009A1904">
        <w:rPr>
          <w:rFonts w:ascii="Calibri Light" w:eastAsia="Calibri Light" w:hAnsi="Calibri Light" w:cs="Calibri Light"/>
          <w:b/>
          <w:color w:val="777777"/>
          <w:sz w:val="18"/>
          <w:szCs w:val="18"/>
          <w:u w:val="single"/>
        </w:rPr>
        <w:t>INSTITUTO SANTALUCÍA</w:t>
      </w:r>
    </w:p>
    <w:p w14:paraId="0C81E30A" w14:textId="0EC7CCE8" w:rsidR="00651DA5" w:rsidRDefault="00651DA5" w:rsidP="00312EE4">
      <w:pPr>
        <w:spacing w:line="276" w:lineRule="auto"/>
        <w:jc w:val="both"/>
      </w:pPr>
      <w:r w:rsidRPr="001C699F">
        <w:rPr>
          <w:rFonts w:ascii="Calibri Light" w:eastAsia="Calibri Light" w:hAnsi="Calibri Light" w:cs="Calibri Light"/>
          <w:color w:val="777777"/>
          <w:sz w:val="16"/>
          <w:szCs w:val="16"/>
        </w:rPr>
        <w:t xml:space="preserve">El </w:t>
      </w:r>
      <w:r w:rsidR="009A1904">
        <w:rPr>
          <w:rFonts w:ascii="Calibri Light" w:eastAsia="Calibri Light" w:hAnsi="Calibri Light" w:cs="Calibri Light"/>
          <w:color w:val="777777"/>
          <w:sz w:val="16"/>
          <w:szCs w:val="16"/>
        </w:rPr>
        <w:t>INSTITUTO SANTALUCÍA</w:t>
      </w:r>
      <w:r w:rsidRPr="001C699F">
        <w:rPr>
          <w:rFonts w:ascii="Calibri Light" w:eastAsia="Calibri Light" w:hAnsi="Calibri Light" w:cs="Calibri Light"/>
          <w:color w:val="777777"/>
          <w:sz w:val="16"/>
          <w:szCs w:val="16"/>
        </w:rPr>
        <w:t xml:space="preserve"> es una plataforma de investigación y debate impulsada por </w:t>
      </w:r>
      <w:r w:rsidR="009A1904">
        <w:rPr>
          <w:rFonts w:ascii="Calibri Light" w:eastAsia="Calibri Light" w:hAnsi="Calibri Light" w:cs="Calibri Light"/>
          <w:color w:val="777777"/>
          <w:sz w:val="16"/>
          <w:szCs w:val="16"/>
        </w:rPr>
        <w:t>SANTALUCÍA</w:t>
      </w:r>
      <w:r w:rsidRPr="001C699F">
        <w:rPr>
          <w:rFonts w:ascii="Calibri Light" w:eastAsia="Calibri Light" w:hAnsi="Calibri Light" w:cs="Calibri Light"/>
          <w:color w:val="777777"/>
          <w:sz w:val="16"/>
          <w:szCs w:val="16"/>
        </w:rPr>
        <w:t>, uno de los mayores grupos aseguradores españoles. Sus objetivos principales son fomentar el debate sobre el problema del ahorro sostenible, así como la educación financiera, para ayudar a las personas a entender sus decisiones financieras y promover la colaboración colectiva para cambiar las actitudes de los consumidores hacia el ahorro a largo plazo. El instituto abre su actuación a un nuevo campo, que es clave en nuestra sociedad, en materia de sostenibilidad social, con el fin de promover un patrón de crecimiento compatible con el desarrollo económico, social y ambiental. Asimismo, desde este año centrará parte de sus esfuerzos en la investigación y generación de análisis que permitan y ayuden a entender los cambios sociales y las respuestas más adecuadas en materia de longevidad y envejecimiento activo.</w:t>
      </w:r>
    </w:p>
    <w:p w14:paraId="15AA2398" w14:textId="455E5499" w:rsidR="00651DA5" w:rsidRDefault="00651DA5" w:rsidP="00312EE4">
      <w:pPr>
        <w:jc w:val="both"/>
      </w:pPr>
      <w:r w:rsidRPr="001C699F">
        <w:rPr>
          <w:rFonts w:ascii="Calibri Light" w:eastAsia="Calibri Light" w:hAnsi="Calibri Light" w:cs="Calibri Light"/>
          <w:color w:val="777777"/>
          <w:sz w:val="16"/>
          <w:szCs w:val="16"/>
        </w:rPr>
        <w:t xml:space="preserve"> </w:t>
      </w:r>
    </w:p>
    <w:p w14:paraId="030C7AC4" w14:textId="575C6D59" w:rsidR="00651DA5" w:rsidRDefault="00BA0A52" w:rsidP="00417A9D">
      <w:pPr>
        <w:jc w:val="both"/>
      </w:pPr>
      <w:r w:rsidRPr="001C699F">
        <w:rPr>
          <w:rFonts w:ascii="Calibri Light" w:eastAsia="Calibri Light" w:hAnsi="Calibri Light" w:cs="Calibri Light"/>
          <w:color w:val="777777"/>
          <w:sz w:val="16"/>
          <w:szCs w:val="16"/>
        </w:rPr>
        <w:t xml:space="preserve">El pilar básico del </w:t>
      </w:r>
      <w:r w:rsidR="009A1904">
        <w:rPr>
          <w:rFonts w:ascii="Calibri Light" w:eastAsia="Calibri Light" w:hAnsi="Calibri Light" w:cs="Calibri Light"/>
          <w:color w:val="777777"/>
          <w:sz w:val="16"/>
          <w:szCs w:val="16"/>
        </w:rPr>
        <w:t>INSTITUTO SANTALUCÍA</w:t>
      </w:r>
      <w:r w:rsidRPr="001C699F">
        <w:rPr>
          <w:rFonts w:ascii="Calibri Light" w:eastAsia="Calibri Light" w:hAnsi="Calibri Light" w:cs="Calibri Light"/>
          <w:color w:val="777777"/>
          <w:sz w:val="16"/>
          <w:szCs w:val="16"/>
        </w:rPr>
        <w:t xml:space="preserve"> es su Foro de Expertos, integrado por profesionales e investigadores del mundo de la economía y las pensiones, presidido por Guillermo de la Dehesa. La actividad del Instituto se sostiene en varias áreas de acción: el trabajo de investigación y reflexión del Foro de Expertos, la generación de estudios periódicos en materia de vida, pensiones y ahorro a largo plazo y el desarrollo de herramientas de análisis, ayuda y asesoramiento para los ciudadanos. </w:t>
      </w:r>
      <w:r w:rsidR="00651DA5" w:rsidRPr="001C699F">
        <w:rPr>
          <w:rFonts w:ascii="Calibri Light" w:eastAsia="Calibri Light" w:hAnsi="Calibri Light" w:cs="Calibri Light"/>
          <w:color w:val="777777"/>
          <w:sz w:val="22"/>
          <w:szCs w:val="22"/>
        </w:rPr>
        <w:t xml:space="preserve"> </w:t>
      </w:r>
    </w:p>
    <w:p w14:paraId="20F4779D" w14:textId="7CB05AF0" w:rsidR="00574EA6" w:rsidRPr="00574EA6" w:rsidRDefault="00574EA6" w:rsidP="00574EA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 Light" w:hAnsi="Calibri Light" w:cs="Calibri Light"/>
          <w:color w:val="000000"/>
          <w:sz w:val="18"/>
          <w:szCs w:val="18"/>
          <w:lang w:val="en-GB"/>
        </w:rPr>
        <w:t xml:space="preserve">Web: </w:t>
      </w:r>
      <w:hyperlink r:id="rId14" w:tgtFrame="_blank" w:history="1">
        <w:r>
          <w:rPr>
            <w:rStyle w:val="normaltextrun"/>
            <w:rFonts w:ascii="Calibri Light" w:hAnsi="Calibri Light" w:cs="Calibri Light"/>
            <w:color w:val="0070C0"/>
            <w:sz w:val="18"/>
            <w:szCs w:val="18"/>
            <w:u w:val="single"/>
            <w:lang w:val="en-GB"/>
          </w:rPr>
          <w:t>http://instituto</w:t>
        </w:r>
        <w:r w:rsidR="009A1904">
          <w:rPr>
            <w:rStyle w:val="normaltextrun"/>
            <w:rFonts w:ascii="Calibri Light" w:hAnsi="Calibri Light" w:cs="Calibri Light"/>
            <w:color w:val="0070C0"/>
            <w:sz w:val="18"/>
            <w:szCs w:val="18"/>
            <w:u w:val="single"/>
            <w:lang w:val="en-GB"/>
          </w:rPr>
          <w:t>SANTALUCÍA</w:t>
        </w:r>
        <w:r>
          <w:rPr>
            <w:rStyle w:val="normaltextrun"/>
            <w:rFonts w:ascii="Calibri Light" w:hAnsi="Calibri Light" w:cs="Calibri Light"/>
            <w:color w:val="0070C0"/>
            <w:sz w:val="18"/>
            <w:szCs w:val="18"/>
            <w:u w:val="single"/>
            <w:lang w:val="en-GB"/>
          </w:rPr>
          <w:t>.es/</w:t>
        </w:r>
      </w:hyperlink>
      <w:r w:rsidRPr="00574EA6">
        <w:rPr>
          <w:rStyle w:val="eop"/>
          <w:lang w:val="en-US"/>
        </w:rPr>
        <w:t> </w:t>
      </w:r>
    </w:p>
    <w:p w14:paraId="5D9D85C5" w14:textId="397ECABD" w:rsidR="00574EA6" w:rsidRPr="00574EA6" w:rsidRDefault="00574EA6" w:rsidP="00574EA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 Light" w:hAnsi="Calibri Light" w:cs="Calibri Light"/>
          <w:color w:val="000000"/>
          <w:sz w:val="18"/>
          <w:szCs w:val="18"/>
          <w:lang w:val="en-GB"/>
        </w:rPr>
        <w:t>Twitter</w:t>
      </w:r>
      <w:r>
        <w:rPr>
          <w:rStyle w:val="normaltextrun"/>
          <w:rFonts w:ascii="Calibri Light" w:hAnsi="Calibri Light" w:cs="Calibri Light"/>
          <w:color w:val="0070C0"/>
          <w:sz w:val="18"/>
          <w:szCs w:val="18"/>
          <w:lang w:val="en-GB"/>
        </w:rPr>
        <w:t xml:space="preserve">: </w:t>
      </w:r>
      <w:r>
        <w:rPr>
          <w:rStyle w:val="normaltextrun"/>
          <w:color w:val="0070C0"/>
          <w:sz w:val="18"/>
          <w:szCs w:val="18"/>
          <w:u w:val="single"/>
          <w:lang w:val="en-GB"/>
        </w:rPr>
        <w:t>@</w:t>
      </w:r>
      <w:r w:rsidR="009A1904">
        <w:rPr>
          <w:rStyle w:val="normaltextrun"/>
          <w:color w:val="0070C0"/>
          <w:sz w:val="18"/>
          <w:szCs w:val="18"/>
          <w:u w:val="single"/>
          <w:lang w:val="en-GB"/>
        </w:rPr>
        <w:t>SANTALUCÍA</w:t>
      </w:r>
      <w:r>
        <w:rPr>
          <w:rStyle w:val="normaltextrun"/>
          <w:color w:val="0070C0"/>
          <w:sz w:val="18"/>
          <w:szCs w:val="18"/>
          <w:u w:val="single"/>
          <w:lang w:val="en-GB"/>
        </w:rPr>
        <w:t>_inst</w:t>
      </w:r>
      <w:r w:rsidRPr="00574EA6">
        <w:rPr>
          <w:rStyle w:val="eop"/>
          <w:color w:val="0070C0"/>
          <w:sz w:val="18"/>
          <w:szCs w:val="18"/>
          <w:lang w:val="en-US"/>
        </w:rPr>
        <w:t> </w:t>
      </w:r>
    </w:p>
    <w:p w14:paraId="7F21B832" w14:textId="0BB5F164" w:rsidR="00574EA6" w:rsidRPr="00574EA6" w:rsidRDefault="00574EA6" w:rsidP="00574EA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 Light" w:hAnsi="Calibri Light" w:cs="Calibri Light"/>
          <w:color w:val="000000"/>
          <w:sz w:val="18"/>
          <w:szCs w:val="18"/>
          <w:lang w:val="en-GB"/>
        </w:rPr>
        <w:t xml:space="preserve">Facebook: </w:t>
      </w:r>
      <w:hyperlink r:id="rId15" w:tgtFrame="_blank" w:history="1">
        <w:r>
          <w:rPr>
            <w:rStyle w:val="normaltextrun"/>
            <w:rFonts w:ascii="Calibri Light" w:hAnsi="Calibri Light" w:cs="Calibri Light"/>
            <w:color w:val="0070C0"/>
            <w:sz w:val="18"/>
            <w:szCs w:val="18"/>
            <w:u w:val="single"/>
            <w:lang w:val="en-GB"/>
          </w:rPr>
          <w:t>https://www</w:t>
        </w:r>
        <w:r w:rsidRPr="00B7510F">
          <w:rPr>
            <w:rStyle w:val="normaltextrun"/>
            <w:rFonts w:ascii="Calibri Light" w:hAnsi="Calibri Light" w:cs="Calibri Light"/>
            <w:color w:val="0070C0"/>
            <w:sz w:val="18"/>
            <w:szCs w:val="18"/>
            <w:u w:val="single"/>
            <w:lang w:val="en-GB"/>
          </w:rPr>
          <w:t>.faceb</w:t>
        </w:r>
        <w:r>
          <w:rPr>
            <w:rStyle w:val="normaltextrun"/>
            <w:rFonts w:ascii="Calibri Light" w:hAnsi="Calibri Light" w:cs="Calibri Light"/>
            <w:color w:val="0070C0"/>
            <w:sz w:val="18"/>
            <w:szCs w:val="18"/>
            <w:u w:val="single"/>
            <w:lang w:val="en-GB"/>
          </w:rPr>
          <w:t>ook.com/</w:t>
        </w:r>
        <w:r w:rsidR="009A1904">
          <w:rPr>
            <w:rStyle w:val="normaltextrun"/>
            <w:rFonts w:ascii="Calibri Light" w:hAnsi="Calibri Light" w:cs="Calibri Light"/>
            <w:color w:val="0070C0"/>
            <w:sz w:val="18"/>
            <w:szCs w:val="18"/>
            <w:u w:val="single"/>
            <w:lang w:val="en-GB"/>
          </w:rPr>
          <w:t>SANTALUCÍA</w:t>
        </w:r>
        <w:r>
          <w:rPr>
            <w:rStyle w:val="normaltextrun"/>
            <w:rFonts w:ascii="Calibri Light" w:hAnsi="Calibri Light" w:cs="Calibri Light"/>
            <w:color w:val="0070C0"/>
            <w:sz w:val="18"/>
            <w:szCs w:val="18"/>
            <w:u w:val="single"/>
            <w:lang w:val="en-GB"/>
          </w:rPr>
          <w:t>instituto/</w:t>
        </w:r>
      </w:hyperlink>
      <w:r w:rsidRPr="00574EA6">
        <w:rPr>
          <w:rStyle w:val="eop"/>
          <w:color w:val="0070C0"/>
          <w:lang w:val="en-US"/>
        </w:rPr>
        <w:t> </w:t>
      </w:r>
    </w:p>
    <w:p w14:paraId="4BA44A01" w14:textId="640F9B9A" w:rsidR="00574EA6" w:rsidRPr="00574EA6" w:rsidRDefault="00574EA6" w:rsidP="00574EA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 Light" w:hAnsi="Calibri Light" w:cs="Calibri Light"/>
          <w:color w:val="000000"/>
          <w:sz w:val="18"/>
          <w:szCs w:val="18"/>
          <w:lang w:val="en-GB"/>
        </w:rPr>
        <w:t>LinkedIn</w:t>
      </w:r>
      <w:r>
        <w:rPr>
          <w:rStyle w:val="normaltextrun"/>
          <w:rFonts w:ascii="Calibri Light" w:hAnsi="Calibri Light" w:cs="Calibri Light"/>
          <w:color w:val="0070C0"/>
          <w:sz w:val="18"/>
          <w:szCs w:val="18"/>
          <w:lang w:val="en-GB"/>
        </w:rPr>
        <w:t xml:space="preserve">: </w:t>
      </w:r>
      <w:hyperlink r:id="rId16" w:tgtFrame="_blank" w:history="1">
        <w:r>
          <w:rPr>
            <w:rStyle w:val="normaltextrun"/>
            <w:rFonts w:ascii="Calibri Light" w:hAnsi="Calibri Light" w:cs="Calibri Light"/>
            <w:color w:val="0070C0"/>
            <w:sz w:val="18"/>
            <w:szCs w:val="18"/>
            <w:u w:val="single"/>
            <w:lang w:val="en-GB"/>
          </w:rPr>
          <w:t>https://www.linkedin.com/showcase/instituto-</w:t>
        </w:r>
        <w:r w:rsidR="009A1904">
          <w:rPr>
            <w:rStyle w:val="normaltextrun"/>
            <w:rFonts w:ascii="Calibri Light" w:hAnsi="Calibri Light" w:cs="Calibri Light"/>
            <w:color w:val="0070C0"/>
            <w:sz w:val="18"/>
            <w:szCs w:val="18"/>
            <w:u w:val="single"/>
            <w:lang w:val="en-GB"/>
          </w:rPr>
          <w:t>SANTALUCÍA</w:t>
        </w:r>
        <w:r>
          <w:rPr>
            <w:rStyle w:val="normaltextrun"/>
            <w:rFonts w:ascii="Calibri Light" w:hAnsi="Calibri Light" w:cs="Calibri Light"/>
            <w:color w:val="0070C0"/>
            <w:sz w:val="18"/>
            <w:szCs w:val="18"/>
            <w:u w:val="single"/>
            <w:lang w:val="en-GB"/>
          </w:rPr>
          <w:t>/</w:t>
        </w:r>
      </w:hyperlink>
      <w:r w:rsidRPr="00574EA6">
        <w:rPr>
          <w:rStyle w:val="eop"/>
          <w:lang w:val="en-US"/>
        </w:rPr>
        <w:t> </w:t>
      </w:r>
    </w:p>
    <w:p w14:paraId="024D71BC" w14:textId="6A6ADEDB" w:rsidR="00651DA5" w:rsidRPr="00574EA6" w:rsidRDefault="00651DA5" w:rsidP="0139C752">
      <w:pPr>
        <w:spacing w:line="276" w:lineRule="auto"/>
        <w:jc w:val="right"/>
        <w:rPr>
          <w:lang w:val="en-US"/>
        </w:rPr>
      </w:pPr>
    </w:p>
    <w:p w14:paraId="19A79137" w14:textId="42D94087" w:rsidR="00205736" w:rsidRDefault="00205736" w:rsidP="0139C752">
      <w:pPr>
        <w:spacing w:line="276" w:lineRule="auto"/>
        <w:jc w:val="both"/>
        <w:rPr>
          <w:rFonts w:eastAsiaTheme="minorHAnsi"/>
        </w:rPr>
      </w:pPr>
      <w:r w:rsidRPr="001C699F">
        <w:rPr>
          <w:rFonts w:ascii="Calibri Light" w:eastAsia="Calibri Light" w:hAnsi="Calibri Light" w:cs="Calibri Light"/>
          <w:b/>
          <w:color w:val="777777"/>
          <w:u w:val="single"/>
        </w:rPr>
        <w:t>Para más información: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07112" w14:paraId="3BE77EEE" w14:textId="77777777" w:rsidTr="2F0CE4BC">
        <w:tc>
          <w:tcPr>
            <w:tcW w:w="4675" w:type="dxa"/>
          </w:tcPr>
          <w:p w14:paraId="1A024058" w14:textId="3ADC8C3C" w:rsidR="003F5589" w:rsidRPr="00D112F3" w:rsidRDefault="007B107A" w:rsidP="003F5589">
            <w:pPr>
              <w:jc w:val="both"/>
              <w:rPr>
                <w:rFonts w:eastAsia="Microsoft YaHei UI Light"/>
                <w:color w:val="0070C0"/>
                <w:lang w:val="fr-FR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  <w:lang w:val="fr-FR"/>
              </w:rPr>
              <w:t>Jaime Iglesias</w:t>
            </w:r>
          </w:p>
          <w:p w14:paraId="3004611B" w14:textId="08EC941F" w:rsidR="00B07112" w:rsidRPr="00D112F3" w:rsidRDefault="0080231D" w:rsidP="003F5589">
            <w:pPr>
              <w:jc w:val="both"/>
              <w:rPr>
                <w:rFonts w:ascii="Calibri Light" w:eastAsia="Calibri Light" w:hAnsi="Calibri Light" w:cs="Calibri Light"/>
                <w:sz w:val="18"/>
                <w:szCs w:val="18"/>
                <w:lang w:val="fr-FR"/>
              </w:rPr>
            </w:pPr>
            <w:hyperlink r:id="rId17" w:history="1">
              <w:r w:rsidR="007B107A" w:rsidRPr="00B7510F">
                <w:rPr>
                  <w:rStyle w:val="Hipervnculo"/>
                  <w:rFonts w:ascii="Calibri Light" w:eastAsia="Calibri Light" w:hAnsi="Calibri Light" w:cs="Calibri Light"/>
                  <w:color w:val="0070C0"/>
                  <w:sz w:val="18"/>
                  <w:szCs w:val="18"/>
                  <w:lang w:val="fr-FR"/>
                </w:rPr>
                <w:t>jiglesias@estudiodecomunicacion.com</w:t>
              </w:r>
            </w:hyperlink>
            <w:r w:rsidR="003F5589" w:rsidRPr="00D112F3">
              <w:rPr>
                <w:rStyle w:val="Hipervnculo"/>
                <w:rFonts w:ascii="Calibri Light" w:eastAsia="Calibri Light" w:hAnsi="Calibri Light" w:cs="Calibri Light"/>
                <w:sz w:val="18"/>
                <w:szCs w:val="18"/>
                <w:lang w:val="fr-FR"/>
              </w:rPr>
              <w:br/>
            </w:r>
            <w:proofErr w:type="spellStart"/>
            <w:proofErr w:type="gramStart"/>
            <w:r w:rsidR="003F5589" w:rsidRPr="00D112F3">
              <w:rPr>
                <w:rFonts w:ascii="Calibri Light" w:eastAsia="Calibri Light" w:hAnsi="Calibri Light" w:cs="Calibri Light"/>
                <w:sz w:val="18"/>
                <w:szCs w:val="18"/>
                <w:lang w:val="fr-FR"/>
              </w:rPr>
              <w:t>Tlf</w:t>
            </w:r>
            <w:proofErr w:type="spellEnd"/>
            <w:r w:rsidR="003F5589" w:rsidRPr="00D112F3">
              <w:rPr>
                <w:rFonts w:ascii="Calibri Light" w:eastAsia="Calibri Light" w:hAnsi="Calibri Light" w:cs="Calibri Light"/>
                <w:sz w:val="18"/>
                <w:szCs w:val="18"/>
                <w:lang w:val="fr-FR"/>
              </w:rPr>
              <w:t>:</w:t>
            </w:r>
            <w:proofErr w:type="gramEnd"/>
            <w:r w:rsidR="003F5589" w:rsidRPr="00D112F3">
              <w:rPr>
                <w:rFonts w:ascii="Calibri Light" w:eastAsia="Calibri Light" w:hAnsi="Calibri Light" w:cs="Calibri Light"/>
                <w:sz w:val="18"/>
                <w:szCs w:val="18"/>
                <w:lang w:val="fr-FR"/>
              </w:rPr>
              <w:t xml:space="preserve"> 91 576 52 50</w:t>
            </w:r>
          </w:p>
        </w:tc>
        <w:tc>
          <w:tcPr>
            <w:tcW w:w="4675" w:type="dxa"/>
          </w:tcPr>
          <w:p w14:paraId="2908A5A6" w14:textId="6E8FC6F8" w:rsidR="00B07112" w:rsidRPr="0006383B" w:rsidRDefault="0BFC351E" w:rsidP="00B07112">
            <w:pPr>
              <w:jc w:val="both"/>
              <w:rPr>
                <w:rFonts w:eastAsia="Microsoft YaHei UI Light"/>
                <w:color w:val="0070C0"/>
              </w:rPr>
            </w:pPr>
            <w:r w:rsidRPr="2F0CE4BC">
              <w:rPr>
                <w:rFonts w:ascii="Calibri Light" w:eastAsia="Calibri Light" w:hAnsi="Calibri Light" w:cs="Calibri Light"/>
                <w:sz w:val="18"/>
                <w:szCs w:val="18"/>
              </w:rPr>
              <w:t>Mar</w:t>
            </w:r>
            <w:r w:rsidR="01A019BC" w:rsidRPr="2F0CE4BC">
              <w:rPr>
                <w:rFonts w:ascii="Calibri Light" w:eastAsia="Calibri Light" w:hAnsi="Calibri Light" w:cs="Calibri Light"/>
                <w:sz w:val="18"/>
                <w:szCs w:val="18"/>
              </w:rPr>
              <w:t>í</w:t>
            </w:r>
            <w:r w:rsidRPr="2F0CE4BC">
              <w:rPr>
                <w:rFonts w:ascii="Calibri Light" w:eastAsia="Calibri Light" w:hAnsi="Calibri Light" w:cs="Calibri Light"/>
                <w:sz w:val="18"/>
                <w:szCs w:val="18"/>
              </w:rPr>
              <w:t>a Luisa Guerrero</w:t>
            </w:r>
          </w:p>
          <w:p w14:paraId="330E0521" w14:textId="5CDF72D4" w:rsidR="00B07112" w:rsidRDefault="0080231D" w:rsidP="00C342D0">
            <w:pPr>
              <w:jc w:val="bot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hyperlink r:id="rId18" w:history="1">
              <w:r w:rsidR="00A7196C" w:rsidRPr="0006383B">
                <w:rPr>
                  <w:rStyle w:val="Hipervnculo"/>
                  <w:rFonts w:ascii="Calibri Light" w:eastAsia="Calibri Light" w:hAnsi="Calibri Light" w:cs="Calibri Light"/>
                  <w:color w:val="0070C0"/>
                  <w:sz w:val="18"/>
                  <w:szCs w:val="18"/>
                  <w:lang w:val="es"/>
                </w:rPr>
                <w:t>mguerrero@estudiodecomunicacion.com</w:t>
              </w:r>
            </w:hyperlink>
            <w:r w:rsidR="00B07112">
              <w:rPr>
                <w:rStyle w:val="Hipervnculo"/>
                <w:rFonts w:ascii="Calibri Light" w:eastAsia="Calibri Light" w:hAnsi="Calibri Light" w:cs="Calibri Light"/>
                <w:sz w:val="18"/>
                <w:szCs w:val="18"/>
                <w:lang w:val="es"/>
              </w:rPr>
              <w:br/>
            </w:r>
            <w:proofErr w:type="spellStart"/>
            <w:r w:rsidR="00B07112" w:rsidRPr="002C7987">
              <w:rPr>
                <w:rFonts w:ascii="Calibri Light" w:eastAsia="Calibri Light" w:hAnsi="Calibri Light" w:cs="Calibri Light"/>
                <w:sz w:val="18"/>
                <w:szCs w:val="18"/>
              </w:rPr>
              <w:t>T</w:t>
            </w:r>
            <w:r w:rsidR="00B07112">
              <w:rPr>
                <w:rFonts w:ascii="Calibri Light" w:eastAsia="Calibri Light" w:hAnsi="Calibri Light" w:cs="Calibri Light"/>
                <w:sz w:val="18"/>
                <w:szCs w:val="18"/>
              </w:rPr>
              <w:t>lf</w:t>
            </w:r>
            <w:proofErr w:type="spellEnd"/>
            <w:r w:rsidR="00B07112" w:rsidRPr="002C7987">
              <w:rPr>
                <w:rFonts w:ascii="Calibri Light" w:eastAsia="Calibri Light" w:hAnsi="Calibri Light" w:cs="Calibri Light"/>
                <w:sz w:val="18"/>
                <w:szCs w:val="18"/>
              </w:rPr>
              <w:t>: 91 576 52 50</w:t>
            </w:r>
          </w:p>
        </w:tc>
      </w:tr>
    </w:tbl>
    <w:p w14:paraId="7763CE02" w14:textId="77777777" w:rsidR="001B45B9" w:rsidRDefault="001B45B9" w:rsidP="00C342D0">
      <w:pPr>
        <w:shd w:val="clear" w:color="auto" w:fill="FDFDFD"/>
        <w:spacing w:line="276" w:lineRule="auto"/>
        <w:jc w:val="both"/>
        <w:outlineLvl w:val="1"/>
        <w:rPr>
          <w:rFonts w:eastAsiaTheme="minorHAnsi"/>
          <w:b/>
          <w:color w:val="777777"/>
          <w:lang w:eastAsia="en-US"/>
        </w:rPr>
      </w:pPr>
    </w:p>
    <w:sectPr w:rsidR="001B45B9" w:rsidSect="00CD1E82">
      <w:headerReference w:type="default" r:id="rId19"/>
      <w:footerReference w:type="default" r:id="rId20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464A" w14:textId="77777777" w:rsidR="00CD1E82" w:rsidRDefault="00CD1E82" w:rsidP="00E45D99">
      <w:r>
        <w:separator/>
      </w:r>
    </w:p>
  </w:endnote>
  <w:endnote w:type="continuationSeparator" w:id="0">
    <w:p w14:paraId="1F1856A5" w14:textId="77777777" w:rsidR="00CD1E82" w:rsidRDefault="00CD1E82" w:rsidP="00E45D99">
      <w:r>
        <w:continuationSeparator/>
      </w:r>
    </w:p>
  </w:endnote>
  <w:endnote w:type="continuationNotice" w:id="1">
    <w:p w14:paraId="13882202" w14:textId="77777777" w:rsidR="00CD1E82" w:rsidRDefault="00CD1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61118"/>
      <w:docPartObj>
        <w:docPartGallery w:val="Page Numbers (Bottom of Page)"/>
        <w:docPartUnique/>
      </w:docPartObj>
    </w:sdtPr>
    <w:sdtEndPr/>
    <w:sdtContent>
      <w:p w14:paraId="04AA37EB" w14:textId="75B6E5D2" w:rsidR="00713865" w:rsidRDefault="007138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89AE3" w14:textId="77777777" w:rsidR="00C612E7" w:rsidRDefault="00C612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7FCD" w14:textId="77777777" w:rsidR="00CD1E82" w:rsidRDefault="00CD1E82" w:rsidP="00E45D99">
      <w:r>
        <w:separator/>
      </w:r>
    </w:p>
  </w:footnote>
  <w:footnote w:type="continuationSeparator" w:id="0">
    <w:p w14:paraId="314FF96F" w14:textId="77777777" w:rsidR="00CD1E82" w:rsidRDefault="00CD1E82" w:rsidP="00E45D99">
      <w:r>
        <w:continuationSeparator/>
      </w:r>
    </w:p>
  </w:footnote>
  <w:footnote w:type="continuationNotice" w:id="1">
    <w:p w14:paraId="5F15A6D3" w14:textId="77777777" w:rsidR="00CD1E82" w:rsidRDefault="00CD1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7442" w14:textId="77777777" w:rsidR="00E45D99" w:rsidRDefault="00CA5F2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F24532" wp14:editId="6F5767D5">
          <wp:simplePos x="0" y="0"/>
          <wp:positionH relativeFrom="column">
            <wp:posOffset>3619500</wp:posOffset>
          </wp:positionH>
          <wp:positionV relativeFrom="paragraph">
            <wp:posOffset>133350</wp:posOffset>
          </wp:positionV>
          <wp:extent cx="2377440" cy="241300"/>
          <wp:effectExtent l="0" t="0" r="381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osantalucia-Logo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DCD5B" w14:textId="77777777" w:rsidR="00E45D99" w:rsidRDefault="00E45D99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707"/>
    <w:multiLevelType w:val="hybridMultilevel"/>
    <w:tmpl w:val="FFFFFFFF"/>
    <w:lvl w:ilvl="0" w:tplc="79345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61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EC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C8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4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2A8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C6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C1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8C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EC0"/>
    <w:multiLevelType w:val="hybridMultilevel"/>
    <w:tmpl w:val="E08E4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C483A"/>
    <w:multiLevelType w:val="hybridMultilevel"/>
    <w:tmpl w:val="5CB05F60"/>
    <w:lvl w:ilvl="0" w:tplc="E7D2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5282E"/>
    <w:multiLevelType w:val="hybridMultilevel"/>
    <w:tmpl w:val="4A6E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65FCC"/>
    <w:multiLevelType w:val="hybridMultilevel"/>
    <w:tmpl w:val="A19C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61BBB"/>
    <w:multiLevelType w:val="hybridMultilevel"/>
    <w:tmpl w:val="256639C2"/>
    <w:lvl w:ilvl="0" w:tplc="8C284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D5814"/>
    <w:multiLevelType w:val="hybridMultilevel"/>
    <w:tmpl w:val="A3A8D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105FEC"/>
    <w:multiLevelType w:val="hybridMultilevel"/>
    <w:tmpl w:val="AA88C43A"/>
    <w:lvl w:ilvl="0" w:tplc="9C2AA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87ADA"/>
    <w:multiLevelType w:val="hybridMultilevel"/>
    <w:tmpl w:val="AADC37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393CB7"/>
    <w:multiLevelType w:val="hybridMultilevel"/>
    <w:tmpl w:val="0B2C0C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210482"/>
    <w:multiLevelType w:val="hybridMultilevel"/>
    <w:tmpl w:val="4FD8631C"/>
    <w:lvl w:ilvl="0" w:tplc="A574D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C6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0B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60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C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C4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69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64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A5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73D43"/>
    <w:multiLevelType w:val="hybridMultilevel"/>
    <w:tmpl w:val="CC0EDDD0"/>
    <w:lvl w:ilvl="0" w:tplc="5008AE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107E"/>
    <w:multiLevelType w:val="hybridMultilevel"/>
    <w:tmpl w:val="FA2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B387D"/>
    <w:multiLevelType w:val="hybridMultilevel"/>
    <w:tmpl w:val="A5180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64535"/>
    <w:multiLevelType w:val="hybridMultilevel"/>
    <w:tmpl w:val="670A6B52"/>
    <w:lvl w:ilvl="0" w:tplc="5A724B18">
      <w:start w:val="18"/>
      <w:numFmt w:val="bullet"/>
      <w:lvlText w:val="-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366628"/>
    <w:multiLevelType w:val="hybridMultilevel"/>
    <w:tmpl w:val="BFA8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014913">
    <w:abstractNumId w:val="10"/>
  </w:num>
  <w:num w:numId="2" w16cid:durableId="1296957506">
    <w:abstractNumId w:val="12"/>
  </w:num>
  <w:num w:numId="3" w16cid:durableId="1393962793">
    <w:abstractNumId w:val="15"/>
  </w:num>
  <w:num w:numId="4" w16cid:durableId="24447789">
    <w:abstractNumId w:val="12"/>
  </w:num>
  <w:num w:numId="5" w16cid:durableId="660700592">
    <w:abstractNumId w:val="6"/>
  </w:num>
  <w:num w:numId="6" w16cid:durableId="1788429350">
    <w:abstractNumId w:val="11"/>
  </w:num>
  <w:num w:numId="7" w16cid:durableId="41713259">
    <w:abstractNumId w:val="4"/>
  </w:num>
  <w:num w:numId="8" w16cid:durableId="500435393">
    <w:abstractNumId w:val="1"/>
  </w:num>
  <w:num w:numId="9" w16cid:durableId="2007392591">
    <w:abstractNumId w:val="3"/>
  </w:num>
  <w:num w:numId="10" w16cid:durableId="1077703326">
    <w:abstractNumId w:val="14"/>
  </w:num>
  <w:num w:numId="11" w16cid:durableId="385031293">
    <w:abstractNumId w:val="8"/>
  </w:num>
  <w:num w:numId="12" w16cid:durableId="27990849">
    <w:abstractNumId w:val="13"/>
  </w:num>
  <w:num w:numId="13" w16cid:durableId="985086773">
    <w:abstractNumId w:val="0"/>
  </w:num>
  <w:num w:numId="14" w16cid:durableId="1633251217">
    <w:abstractNumId w:val="7"/>
  </w:num>
  <w:num w:numId="15" w16cid:durableId="1670207813">
    <w:abstractNumId w:val="2"/>
  </w:num>
  <w:num w:numId="16" w16cid:durableId="1340887611">
    <w:abstractNumId w:val="5"/>
  </w:num>
  <w:num w:numId="17" w16cid:durableId="18124011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AE"/>
    <w:rsid w:val="00000D93"/>
    <w:rsid w:val="00001229"/>
    <w:rsid w:val="000016DB"/>
    <w:rsid w:val="00001A90"/>
    <w:rsid w:val="0000332F"/>
    <w:rsid w:val="000034A4"/>
    <w:rsid w:val="0000353E"/>
    <w:rsid w:val="0000381F"/>
    <w:rsid w:val="00004D40"/>
    <w:rsid w:val="00004DA1"/>
    <w:rsid w:val="00005566"/>
    <w:rsid w:val="00005605"/>
    <w:rsid w:val="00005DAD"/>
    <w:rsid w:val="000063A9"/>
    <w:rsid w:val="00007756"/>
    <w:rsid w:val="000078EC"/>
    <w:rsid w:val="000107E8"/>
    <w:rsid w:val="000128E2"/>
    <w:rsid w:val="0001410E"/>
    <w:rsid w:val="00014407"/>
    <w:rsid w:val="000144A3"/>
    <w:rsid w:val="00015081"/>
    <w:rsid w:val="00015760"/>
    <w:rsid w:val="00016285"/>
    <w:rsid w:val="00016926"/>
    <w:rsid w:val="00016DC6"/>
    <w:rsid w:val="0001716B"/>
    <w:rsid w:val="00017187"/>
    <w:rsid w:val="000217FE"/>
    <w:rsid w:val="00021C55"/>
    <w:rsid w:val="00022DAE"/>
    <w:rsid w:val="00023F37"/>
    <w:rsid w:val="00024374"/>
    <w:rsid w:val="0002548F"/>
    <w:rsid w:val="00025572"/>
    <w:rsid w:val="00025969"/>
    <w:rsid w:val="0002649D"/>
    <w:rsid w:val="000265B4"/>
    <w:rsid w:val="00026C00"/>
    <w:rsid w:val="00030423"/>
    <w:rsid w:val="00031489"/>
    <w:rsid w:val="00031AEE"/>
    <w:rsid w:val="0003227E"/>
    <w:rsid w:val="00033A38"/>
    <w:rsid w:val="0003437A"/>
    <w:rsid w:val="00034CD7"/>
    <w:rsid w:val="00035BE9"/>
    <w:rsid w:val="00035D9C"/>
    <w:rsid w:val="00035FD7"/>
    <w:rsid w:val="00036490"/>
    <w:rsid w:val="00037CC0"/>
    <w:rsid w:val="0004001F"/>
    <w:rsid w:val="000407F2"/>
    <w:rsid w:val="000409D6"/>
    <w:rsid w:val="00042FB1"/>
    <w:rsid w:val="000435E0"/>
    <w:rsid w:val="000443CD"/>
    <w:rsid w:val="000445DE"/>
    <w:rsid w:val="00045783"/>
    <w:rsid w:val="00045DF6"/>
    <w:rsid w:val="000461DA"/>
    <w:rsid w:val="00046459"/>
    <w:rsid w:val="00047ED7"/>
    <w:rsid w:val="0005006B"/>
    <w:rsid w:val="000500DD"/>
    <w:rsid w:val="0005023D"/>
    <w:rsid w:val="00050B5B"/>
    <w:rsid w:val="00050BD2"/>
    <w:rsid w:val="0005152A"/>
    <w:rsid w:val="00051807"/>
    <w:rsid w:val="000519B5"/>
    <w:rsid w:val="000539CA"/>
    <w:rsid w:val="00053E11"/>
    <w:rsid w:val="00053F65"/>
    <w:rsid w:val="00054625"/>
    <w:rsid w:val="00054CFE"/>
    <w:rsid w:val="0005509A"/>
    <w:rsid w:val="0005539D"/>
    <w:rsid w:val="00055518"/>
    <w:rsid w:val="00055D2E"/>
    <w:rsid w:val="00056962"/>
    <w:rsid w:val="000569BF"/>
    <w:rsid w:val="0005715C"/>
    <w:rsid w:val="000579D7"/>
    <w:rsid w:val="0006046D"/>
    <w:rsid w:val="00060AD6"/>
    <w:rsid w:val="00060D60"/>
    <w:rsid w:val="00061A10"/>
    <w:rsid w:val="00062766"/>
    <w:rsid w:val="00063011"/>
    <w:rsid w:val="000634AA"/>
    <w:rsid w:val="00063752"/>
    <w:rsid w:val="0006383B"/>
    <w:rsid w:val="00063988"/>
    <w:rsid w:val="00063FE9"/>
    <w:rsid w:val="0006474B"/>
    <w:rsid w:val="00065226"/>
    <w:rsid w:val="0006591D"/>
    <w:rsid w:val="00066F57"/>
    <w:rsid w:val="0006715E"/>
    <w:rsid w:val="00067601"/>
    <w:rsid w:val="0006766E"/>
    <w:rsid w:val="000676EA"/>
    <w:rsid w:val="000677D9"/>
    <w:rsid w:val="00067D3F"/>
    <w:rsid w:val="000715A6"/>
    <w:rsid w:val="000716F5"/>
    <w:rsid w:val="00072914"/>
    <w:rsid w:val="000736DA"/>
    <w:rsid w:val="00073700"/>
    <w:rsid w:val="00073760"/>
    <w:rsid w:val="000740AE"/>
    <w:rsid w:val="00080ED5"/>
    <w:rsid w:val="0008225D"/>
    <w:rsid w:val="000825A4"/>
    <w:rsid w:val="000830A0"/>
    <w:rsid w:val="0008381B"/>
    <w:rsid w:val="0008584C"/>
    <w:rsid w:val="00085A08"/>
    <w:rsid w:val="0008625D"/>
    <w:rsid w:val="00086CD4"/>
    <w:rsid w:val="00090121"/>
    <w:rsid w:val="000908A5"/>
    <w:rsid w:val="00090A4D"/>
    <w:rsid w:val="00090A89"/>
    <w:rsid w:val="00091099"/>
    <w:rsid w:val="0009201F"/>
    <w:rsid w:val="0009245F"/>
    <w:rsid w:val="000929E6"/>
    <w:rsid w:val="00093073"/>
    <w:rsid w:val="00093BF5"/>
    <w:rsid w:val="000942B7"/>
    <w:rsid w:val="00095478"/>
    <w:rsid w:val="00096D27"/>
    <w:rsid w:val="00097478"/>
    <w:rsid w:val="000A0B55"/>
    <w:rsid w:val="000A1028"/>
    <w:rsid w:val="000A1E94"/>
    <w:rsid w:val="000A2AC6"/>
    <w:rsid w:val="000A2F0C"/>
    <w:rsid w:val="000A3D4D"/>
    <w:rsid w:val="000A520B"/>
    <w:rsid w:val="000A639C"/>
    <w:rsid w:val="000A6732"/>
    <w:rsid w:val="000A6B51"/>
    <w:rsid w:val="000A702F"/>
    <w:rsid w:val="000A70E9"/>
    <w:rsid w:val="000A7906"/>
    <w:rsid w:val="000A7C36"/>
    <w:rsid w:val="000AB5C5"/>
    <w:rsid w:val="000B0142"/>
    <w:rsid w:val="000B074E"/>
    <w:rsid w:val="000B0B34"/>
    <w:rsid w:val="000B0BB6"/>
    <w:rsid w:val="000B1061"/>
    <w:rsid w:val="000B13F2"/>
    <w:rsid w:val="000B17C4"/>
    <w:rsid w:val="000B2C3F"/>
    <w:rsid w:val="000B3093"/>
    <w:rsid w:val="000B3168"/>
    <w:rsid w:val="000B327D"/>
    <w:rsid w:val="000B4CF9"/>
    <w:rsid w:val="000B5B21"/>
    <w:rsid w:val="000B5B58"/>
    <w:rsid w:val="000B6D9A"/>
    <w:rsid w:val="000B7310"/>
    <w:rsid w:val="000B7C56"/>
    <w:rsid w:val="000B7D97"/>
    <w:rsid w:val="000C0BD4"/>
    <w:rsid w:val="000C0C28"/>
    <w:rsid w:val="000C0CA9"/>
    <w:rsid w:val="000C270B"/>
    <w:rsid w:val="000C2BC7"/>
    <w:rsid w:val="000C2CC5"/>
    <w:rsid w:val="000C4853"/>
    <w:rsid w:val="000C485D"/>
    <w:rsid w:val="000C4AF6"/>
    <w:rsid w:val="000C4B19"/>
    <w:rsid w:val="000C5B38"/>
    <w:rsid w:val="000C6ADB"/>
    <w:rsid w:val="000C6C95"/>
    <w:rsid w:val="000C6E66"/>
    <w:rsid w:val="000C7297"/>
    <w:rsid w:val="000C7498"/>
    <w:rsid w:val="000C760B"/>
    <w:rsid w:val="000D03A1"/>
    <w:rsid w:val="000D0473"/>
    <w:rsid w:val="000D075D"/>
    <w:rsid w:val="000D07D2"/>
    <w:rsid w:val="000D1041"/>
    <w:rsid w:val="000D1C7E"/>
    <w:rsid w:val="000D2EA4"/>
    <w:rsid w:val="000D37B5"/>
    <w:rsid w:val="000D3B45"/>
    <w:rsid w:val="000D42BD"/>
    <w:rsid w:val="000D4C22"/>
    <w:rsid w:val="000D55FC"/>
    <w:rsid w:val="000D7CE4"/>
    <w:rsid w:val="000E0B17"/>
    <w:rsid w:val="000E0D87"/>
    <w:rsid w:val="000E166F"/>
    <w:rsid w:val="000E2878"/>
    <w:rsid w:val="000E2FB3"/>
    <w:rsid w:val="000E357E"/>
    <w:rsid w:val="000E455A"/>
    <w:rsid w:val="000E5DBC"/>
    <w:rsid w:val="000E6367"/>
    <w:rsid w:val="000E6930"/>
    <w:rsid w:val="000E73F8"/>
    <w:rsid w:val="000E7F9F"/>
    <w:rsid w:val="000F098C"/>
    <w:rsid w:val="000F0DC4"/>
    <w:rsid w:val="000F12C9"/>
    <w:rsid w:val="000F1C29"/>
    <w:rsid w:val="000F28C2"/>
    <w:rsid w:val="000F585B"/>
    <w:rsid w:val="000F697C"/>
    <w:rsid w:val="000F6F08"/>
    <w:rsid w:val="000F70E2"/>
    <w:rsid w:val="000F7118"/>
    <w:rsid w:val="000F738A"/>
    <w:rsid w:val="0010062A"/>
    <w:rsid w:val="00102156"/>
    <w:rsid w:val="001027DA"/>
    <w:rsid w:val="00103041"/>
    <w:rsid w:val="00103B55"/>
    <w:rsid w:val="001041CE"/>
    <w:rsid w:val="00104305"/>
    <w:rsid w:val="001058A5"/>
    <w:rsid w:val="0011020C"/>
    <w:rsid w:val="00111A44"/>
    <w:rsid w:val="00112AD1"/>
    <w:rsid w:val="00113162"/>
    <w:rsid w:val="00115256"/>
    <w:rsid w:val="001154D1"/>
    <w:rsid w:val="00116078"/>
    <w:rsid w:val="001160F4"/>
    <w:rsid w:val="001169D3"/>
    <w:rsid w:val="00116F94"/>
    <w:rsid w:val="00117E44"/>
    <w:rsid w:val="00117FB4"/>
    <w:rsid w:val="001207E2"/>
    <w:rsid w:val="00121AB5"/>
    <w:rsid w:val="001234C1"/>
    <w:rsid w:val="001234F6"/>
    <w:rsid w:val="00123647"/>
    <w:rsid w:val="00123DC9"/>
    <w:rsid w:val="00124794"/>
    <w:rsid w:val="00125971"/>
    <w:rsid w:val="00125A32"/>
    <w:rsid w:val="00126088"/>
    <w:rsid w:val="001271BD"/>
    <w:rsid w:val="00127F6B"/>
    <w:rsid w:val="00130F99"/>
    <w:rsid w:val="0013100A"/>
    <w:rsid w:val="00132392"/>
    <w:rsid w:val="0013292C"/>
    <w:rsid w:val="00132CAC"/>
    <w:rsid w:val="00132F73"/>
    <w:rsid w:val="001338C1"/>
    <w:rsid w:val="001342FA"/>
    <w:rsid w:val="00134AEE"/>
    <w:rsid w:val="00134D22"/>
    <w:rsid w:val="0013557A"/>
    <w:rsid w:val="00137562"/>
    <w:rsid w:val="00141920"/>
    <w:rsid w:val="0014214D"/>
    <w:rsid w:val="00142957"/>
    <w:rsid w:val="00142A7F"/>
    <w:rsid w:val="00143094"/>
    <w:rsid w:val="001436B3"/>
    <w:rsid w:val="00143E89"/>
    <w:rsid w:val="00144243"/>
    <w:rsid w:val="0014436D"/>
    <w:rsid w:val="00144685"/>
    <w:rsid w:val="001447ED"/>
    <w:rsid w:val="00145095"/>
    <w:rsid w:val="001455AA"/>
    <w:rsid w:val="00146403"/>
    <w:rsid w:val="0015312A"/>
    <w:rsid w:val="0015325B"/>
    <w:rsid w:val="0015405C"/>
    <w:rsid w:val="001544C9"/>
    <w:rsid w:val="00154877"/>
    <w:rsid w:val="00156542"/>
    <w:rsid w:val="00157EBC"/>
    <w:rsid w:val="0016038F"/>
    <w:rsid w:val="00161A7A"/>
    <w:rsid w:val="00161B04"/>
    <w:rsid w:val="00161DAF"/>
    <w:rsid w:val="00162131"/>
    <w:rsid w:val="0016286A"/>
    <w:rsid w:val="00162DD2"/>
    <w:rsid w:val="00163BA1"/>
    <w:rsid w:val="0016409C"/>
    <w:rsid w:val="001642A6"/>
    <w:rsid w:val="001646D8"/>
    <w:rsid w:val="001649CF"/>
    <w:rsid w:val="001655A5"/>
    <w:rsid w:val="00166B6E"/>
    <w:rsid w:val="0017149C"/>
    <w:rsid w:val="001719CC"/>
    <w:rsid w:val="0017319A"/>
    <w:rsid w:val="00173752"/>
    <w:rsid w:val="00173A31"/>
    <w:rsid w:val="00174E6E"/>
    <w:rsid w:val="00177E17"/>
    <w:rsid w:val="00177FC3"/>
    <w:rsid w:val="001809B2"/>
    <w:rsid w:val="00181131"/>
    <w:rsid w:val="00181E32"/>
    <w:rsid w:val="0018365B"/>
    <w:rsid w:val="00183D77"/>
    <w:rsid w:val="00183E61"/>
    <w:rsid w:val="00183F4E"/>
    <w:rsid w:val="001862F3"/>
    <w:rsid w:val="001866E5"/>
    <w:rsid w:val="001871C1"/>
    <w:rsid w:val="00190916"/>
    <w:rsid w:val="001909FB"/>
    <w:rsid w:val="0019168C"/>
    <w:rsid w:val="0019217D"/>
    <w:rsid w:val="001922C6"/>
    <w:rsid w:val="00192DDE"/>
    <w:rsid w:val="00194228"/>
    <w:rsid w:val="0019461B"/>
    <w:rsid w:val="00194DF7"/>
    <w:rsid w:val="00195C2F"/>
    <w:rsid w:val="00195F78"/>
    <w:rsid w:val="00196433"/>
    <w:rsid w:val="00196B00"/>
    <w:rsid w:val="001A047D"/>
    <w:rsid w:val="001A0B5A"/>
    <w:rsid w:val="001A0E93"/>
    <w:rsid w:val="001A1544"/>
    <w:rsid w:val="001A2327"/>
    <w:rsid w:val="001A265F"/>
    <w:rsid w:val="001A2B85"/>
    <w:rsid w:val="001A31B8"/>
    <w:rsid w:val="001A3326"/>
    <w:rsid w:val="001A354B"/>
    <w:rsid w:val="001A38FE"/>
    <w:rsid w:val="001A3D94"/>
    <w:rsid w:val="001A4C93"/>
    <w:rsid w:val="001A4D3E"/>
    <w:rsid w:val="001A5F8A"/>
    <w:rsid w:val="001A72E1"/>
    <w:rsid w:val="001A73A4"/>
    <w:rsid w:val="001A747F"/>
    <w:rsid w:val="001A7526"/>
    <w:rsid w:val="001B04AF"/>
    <w:rsid w:val="001B062C"/>
    <w:rsid w:val="001B067A"/>
    <w:rsid w:val="001B0777"/>
    <w:rsid w:val="001B09FB"/>
    <w:rsid w:val="001B32E1"/>
    <w:rsid w:val="001B45B9"/>
    <w:rsid w:val="001B49FA"/>
    <w:rsid w:val="001B4ABA"/>
    <w:rsid w:val="001B4AE5"/>
    <w:rsid w:val="001B4E26"/>
    <w:rsid w:val="001B4F0A"/>
    <w:rsid w:val="001B5DF3"/>
    <w:rsid w:val="001B6F5A"/>
    <w:rsid w:val="001B7EEF"/>
    <w:rsid w:val="001C1A45"/>
    <w:rsid w:val="001C2425"/>
    <w:rsid w:val="001C2D7F"/>
    <w:rsid w:val="001C32CE"/>
    <w:rsid w:val="001C3DD6"/>
    <w:rsid w:val="001C4012"/>
    <w:rsid w:val="001C5A12"/>
    <w:rsid w:val="001C671C"/>
    <w:rsid w:val="001C699F"/>
    <w:rsid w:val="001C6FA6"/>
    <w:rsid w:val="001C707A"/>
    <w:rsid w:val="001C746F"/>
    <w:rsid w:val="001C7B99"/>
    <w:rsid w:val="001D09D3"/>
    <w:rsid w:val="001D1025"/>
    <w:rsid w:val="001D1070"/>
    <w:rsid w:val="001D2238"/>
    <w:rsid w:val="001D28C8"/>
    <w:rsid w:val="001D28FA"/>
    <w:rsid w:val="001D2AB6"/>
    <w:rsid w:val="001D2B2C"/>
    <w:rsid w:val="001D323E"/>
    <w:rsid w:val="001D3499"/>
    <w:rsid w:val="001D3D65"/>
    <w:rsid w:val="001D4A92"/>
    <w:rsid w:val="001D55A0"/>
    <w:rsid w:val="001D5787"/>
    <w:rsid w:val="001D5FCC"/>
    <w:rsid w:val="001D6A98"/>
    <w:rsid w:val="001E00FC"/>
    <w:rsid w:val="001E0DBB"/>
    <w:rsid w:val="001E16DA"/>
    <w:rsid w:val="001E1897"/>
    <w:rsid w:val="001E1CA4"/>
    <w:rsid w:val="001E1F74"/>
    <w:rsid w:val="001E3428"/>
    <w:rsid w:val="001E34A5"/>
    <w:rsid w:val="001E34FD"/>
    <w:rsid w:val="001E3EB3"/>
    <w:rsid w:val="001E6AC8"/>
    <w:rsid w:val="001E7C76"/>
    <w:rsid w:val="001F0693"/>
    <w:rsid w:val="001F2317"/>
    <w:rsid w:val="001F31B9"/>
    <w:rsid w:val="001F3D59"/>
    <w:rsid w:val="001F576C"/>
    <w:rsid w:val="001F5991"/>
    <w:rsid w:val="001F5C0F"/>
    <w:rsid w:val="001F5C78"/>
    <w:rsid w:val="001F7192"/>
    <w:rsid w:val="001F7861"/>
    <w:rsid w:val="00201C57"/>
    <w:rsid w:val="00202526"/>
    <w:rsid w:val="00203385"/>
    <w:rsid w:val="00203759"/>
    <w:rsid w:val="0020537F"/>
    <w:rsid w:val="00205736"/>
    <w:rsid w:val="002071BD"/>
    <w:rsid w:val="002075FD"/>
    <w:rsid w:val="00207842"/>
    <w:rsid w:val="002103A6"/>
    <w:rsid w:val="00210841"/>
    <w:rsid w:val="002108F8"/>
    <w:rsid w:val="0021226E"/>
    <w:rsid w:val="002124FA"/>
    <w:rsid w:val="002158E6"/>
    <w:rsid w:val="00216517"/>
    <w:rsid w:val="00217A8F"/>
    <w:rsid w:val="0022031C"/>
    <w:rsid w:val="0022081A"/>
    <w:rsid w:val="002214B4"/>
    <w:rsid w:val="002218E5"/>
    <w:rsid w:val="002221A4"/>
    <w:rsid w:val="002226E0"/>
    <w:rsid w:val="00223C63"/>
    <w:rsid w:val="00223E77"/>
    <w:rsid w:val="002257BE"/>
    <w:rsid w:val="00225864"/>
    <w:rsid w:val="00227858"/>
    <w:rsid w:val="0023091F"/>
    <w:rsid w:val="002318A1"/>
    <w:rsid w:val="00232684"/>
    <w:rsid w:val="002330A5"/>
    <w:rsid w:val="00233FF2"/>
    <w:rsid w:val="00234F85"/>
    <w:rsid w:val="0023504E"/>
    <w:rsid w:val="002358B3"/>
    <w:rsid w:val="00236AEA"/>
    <w:rsid w:val="0023770B"/>
    <w:rsid w:val="0024185E"/>
    <w:rsid w:val="00241CD6"/>
    <w:rsid w:val="00244263"/>
    <w:rsid w:val="0024444E"/>
    <w:rsid w:val="002445CB"/>
    <w:rsid w:val="00244688"/>
    <w:rsid w:val="00244B5B"/>
    <w:rsid w:val="00245881"/>
    <w:rsid w:val="00245BBB"/>
    <w:rsid w:val="00245E74"/>
    <w:rsid w:val="0024614F"/>
    <w:rsid w:val="00247CED"/>
    <w:rsid w:val="0025018F"/>
    <w:rsid w:val="0025029D"/>
    <w:rsid w:val="00250467"/>
    <w:rsid w:val="002511E5"/>
    <w:rsid w:val="0025120B"/>
    <w:rsid w:val="002513C9"/>
    <w:rsid w:val="00251F2B"/>
    <w:rsid w:val="0025374F"/>
    <w:rsid w:val="0025382D"/>
    <w:rsid w:val="0025559C"/>
    <w:rsid w:val="0025560E"/>
    <w:rsid w:val="00255D24"/>
    <w:rsid w:val="00255DC1"/>
    <w:rsid w:val="00255FA4"/>
    <w:rsid w:val="00255FF3"/>
    <w:rsid w:val="002563BE"/>
    <w:rsid w:val="00257432"/>
    <w:rsid w:val="00257735"/>
    <w:rsid w:val="00261425"/>
    <w:rsid w:val="00262D8E"/>
    <w:rsid w:val="0026386A"/>
    <w:rsid w:val="00264DC2"/>
    <w:rsid w:val="0026600F"/>
    <w:rsid w:val="00266F64"/>
    <w:rsid w:val="00266FF6"/>
    <w:rsid w:val="002672A3"/>
    <w:rsid w:val="002674EB"/>
    <w:rsid w:val="002706BD"/>
    <w:rsid w:val="00272BAA"/>
    <w:rsid w:val="00272C14"/>
    <w:rsid w:val="00274CFA"/>
    <w:rsid w:val="0027503B"/>
    <w:rsid w:val="00275D66"/>
    <w:rsid w:val="002763C5"/>
    <w:rsid w:val="00276804"/>
    <w:rsid w:val="00277BBE"/>
    <w:rsid w:val="00280082"/>
    <w:rsid w:val="00281065"/>
    <w:rsid w:val="002810F1"/>
    <w:rsid w:val="002819B1"/>
    <w:rsid w:val="002827E7"/>
    <w:rsid w:val="002828A8"/>
    <w:rsid w:val="00283241"/>
    <w:rsid w:val="002860DA"/>
    <w:rsid w:val="002865BA"/>
    <w:rsid w:val="00286B55"/>
    <w:rsid w:val="002872D1"/>
    <w:rsid w:val="002874F4"/>
    <w:rsid w:val="0029041A"/>
    <w:rsid w:val="002928C0"/>
    <w:rsid w:val="00292AAE"/>
    <w:rsid w:val="00293E17"/>
    <w:rsid w:val="002945D7"/>
    <w:rsid w:val="002954C9"/>
    <w:rsid w:val="00295BD7"/>
    <w:rsid w:val="00295EFD"/>
    <w:rsid w:val="00296C2C"/>
    <w:rsid w:val="002A2052"/>
    <w:rsid w:val="002A2065"/>
    <w:rsid w:val="002A4968"/>
    <w:rsid w:val="002A5256"/>
    <w:rsid w:val="002A6393"/>
    <w:rsid w:val="002B0725"/>
    <w:rsid w:val="002B0D4D"/>
    <w:rsid w:val="002B1474"/>
    <w:rsid w:val="002B178D"/>
    <w:rsid w:val="002B1AB2"/>
    <w:rsid w:val="002B1B02"/>
    <w:rsid w:val="002B1D1F"/>
    <w:rsid w:val="002B1F6C"/>
    <w:rsid w:val="002B234A"/>
    <w:rsid w:val="002B3034"/>
    <w:rsid w:val="002B36F2"/>
    <w:rsid w:val="002B625E"/>
    <w:rsid w:val="002C21B3"/>
    <w:rsid w:val="002C223E"/>
    <w:rsid w:val="002C2C02"/>
    <w:rsid w:val="002C3305"/>
    <w:rsid w:val="002C3473"/>
    <w:rsid w:val="002C36F2"/>
    <w:rsid w:val="002C3BC7"/>
    <w:rsid w:val="002C3D23"/>
    <w:rsid w:val="002C449E"/>
    <w:rsid w:val="002C50D0"/>
    <w:rsid w:val="002C5D76"/>
    <w:rsid w:val="002C5F0F"/>
    <w:rsid w:val="002C6751"/>
    <w:rsid w:val="002C7987"/>
    <w:rsid w:val="002D0439"/>
    <w:rsid w:val="002D0A59"/>
    <w:rsid w:val="002D11AE"/>
    <w:rsid w:val="002D1398"/>
    <w:rsid w:val="002D1C54"/>
    <w:rsid w:val="002D205E"/>
    <w:rsid w:val="002D22E3"/>
    <w:rsid w:val="002D23E5"/>
    <w:rsid w:val="002D6671"/>
    <w:rsid w:val="002D776C"/>
    <w:rsid w:val="002D79D9"/>
    <w:rsid w:val="002D7D10"/>
    <w:rsid w:val="002E06C8"/>
    <w:rsid w:val="002E0C4F"/>
    <w:rsid w:val="002E1A91"/>
    <w:rsid w:val="002E45DD"/>
    <w:rsid w:val="002E5631"/>
    <w:rsid w:val="002E71CF"/>
    <w:rsid w:val="002F1475"/>
    <w:rsid w:val="002F15A2"/>
    <w:rsid w:val="002F454E"/>
    <w:rsid w:val="002F45EB"/>
    <w:rsid w:val="002F4C8C"/>
    <w:rsid w:val="002F4F80"/>
    <w:rsid w:val="002F5278"/>
    <w:rsid w:val="002F5FF1"/>
    <w:rsid w:val="002F759A"/>
    <w:rsid w:val="00301932"/>
    <w:rsid w:val="003026EF"/>
    <w:rsid w:val="00305AC4"/>
    <w:rsid w:val="0030631A"/>
    <w:rsid w:val="0030635A"/>
    <w:rsid w:val="00306380"/>
    <w:rsid w:val="00306548"/>
    <w:rsid w:val="003067B8"/>
    <w:rsid w:val="00310651"/>
    <w:rsid w:val="00312EE4"/>
    <w:rsid w:val="0031306D"/>
    <w:rsid w:val="003137D1"/>
    <w:rsid w:val="0031388A"/>
    <w:rsid w:val="00314E61"/>
    <w:rsid w:val="00315003"/>
    <w:rsid w:val="003153DD"/>
    <w:rsid w:val="00315915"/>
    <w:rsid w:val="00315BBA"/>
    <w:rsid w:val="00315C6B"/>
    <w:rsid w:val="00316E1E"/>
    <w:rsid w:val="00316E81"/>
    <w:rsid w:val="0032144A"/>
    <w:rsid w:val="0032155C"/>
    <w:rsid w:val="00321B32"/>
    <w:rsid w:val="00321E85"/>
    <w:rsid w:val="003235FD"/>
    <w:rsid w:val="0032401A"/>
    <w:rsid w:val="00324039"/>
    <w:rsid w:val="003240B7"/>
    <w:rsid w:val="00324CB0"/>
    <w:rsid w:val="00324D3F"/>
    <w:rsid w:val="00324D7E"/>
    <w:rsid w:val="003254F0"/>
    <w:rsid w:val="003260AB"/>
    <w:rsid w:val="0032650C"/>
    <w:rsid w:val="00326CD6"/>
    <w:rsid w:val="00327399"/>
    <w:rsid w:val="00327F00"/>
    <w:rsid w:val="00330125"/>
    <w:rsid w:val="00330156"/>
    <w:rsid w:val="00330793"/>
    <w:rsid w:val="003310F9"/>
    <w:rsid w:val="00332BB2"/>
    <w:rsid w:val="00333561"/>
    <w:rsid w:val="00333FAF"/>
    <w:rsid w:val="003343E1"/>
    <w:rsid w:val="00334B78"/>
    <w:rsid w:val="003350C3"/>
    <w:rsid w:val="00335A3E"/>
    <w:rsid w:val="00335CDC"/>
    <w:rsid w:val="0033664A"/>
    <w:rsid w:val="00336ECB"/>
    <w:rsid w:val="00337252"/>
    <w:rsid w:val="00337E66"/>
    <w:rsid w:val="00343E20"/>
    <w:rsid w:val="00344D7F"/>
    <w:rsid w:val="003456A5"/>
    <w:rsid w:val="0034636A"/>
    <w:rsid w:val="00346BB1"/>
    <w:rsid w:val="00347092"/>
    <w:rsid w:val="00350212"/>
    <w:rsid w:val="003509CE"/>
    <w:rsid w:val="00351429"/>
    <w:rsid w:val="00351905"/>
    <w:rsid w:val="00352512"/>
    <w:rsid w:val="00352E6F"/>
    <w:rsid w:val="00353190"/>
    <w:rsid w:val="0035328B"/>
    <w:rsid w:val="0035392E"/>
    <w:rsid w:val="00353A42"/>
    <w:rsid w:val="0035405F"/>
    <w:rsid w:val="00354E16"/>
    <w:rsid w:val="003551E2"/>
    <w:rsid w:val="00356E67"/>
    <w:rsid w:val="00360892"/>
    <w:rsid w:val="003613DE"/>
    <w:rsid w:val="003613E8"/>
    <w:rsid w:val="0036224D"/>
    <w:rsid w:val="0036256A"/>
    <w:rsid w:val="003633BF"/>
    <w:rsid w:val="00363BEF"/>
    <w:rsid w:val="00364192"/>
    <w:rsid w:val="003645EF"/>
    <w:rsid w:val="00364BCF"/>
    <w:rsid w:val="003651E7"/>
    <w:rsid w:val="00365AB2"/>
    <w:rsid w:val="00365C23"/>
    <w:rsid w:val="00365C84"/>
    <w:rsid w:val="003670B1"/>
    <w:rsid w:val="00367DCE"/>
    <w:rsid w:val="00370BF6"/>
    <w:rsid w:val="00371347"/>
    <w:rsid w:val="0037150C"/>
    <w:rsid w:val="0037151A"/>
    <w:rsid w:val="00371731"/>
    <w:rsid w:val="00371DAE"/>
    <w:rsid w:val="003728F7"/>
    <w:rsid w:val="00372FB5"/>
    <w:rsid w:val="00375163"/>
    <w:rsid w:val="00375B6F"/>
    <w:rsid w:val="00376A1D"/>
    <w:rsid w:val="0037768D"/>
    <w:rsid w:val="0037783D"/>
    <w:rsid w:val="00377907"/>
    <w:rsid w:val="00380CB5"/>
    <w:rsid w:val="00381BC4"/>
    <w:rsid w:val="00382049"/>
    <w:rsid w:val="0038215A"/>
    <w:rsid w:val="0038345B"/>
    <w:rsid w:val="00384A6B"/>
    <w:rsid w:val="00384D04"/>
    <w:rsid w:val="00385326"/>
    <w:rsid w:val="003856D7"/>
    <w:rsid w:val="00386663"/>
    <w:rsid w:val="0038707F"/>
    <w:rsid w:val="003875E4"/>
    <w:rsid w:val="00390940"/>
    <w:rsid w:val="003909B1"/>
    <w:rsid w:val="003912FB"/>
    <w:rsid w:val="00391ED0"/>
    <w:rsid w:val="00392FD7"/>
    <w:rsid w:val="003933BD"/>
    <w:rsid w:val="00393983"/>
    <w:rsid w:val="003949B4"/>
    <w:rsid w:val="00396564"/>
    <w:rsid w:val="0039691D"/>
    <w:rsid w:val="00397345"/>
    <w:rsid w:val="00397B62"/>
    <w:rsid w:val="003A0C76"/>
    <w:rsid w:val="003A26E2"/>
    <w:rsid w:val="003A27CA"/>
    <w:rsid w:val="003A28BA"/>
    <w:rsid w:val="003A2CC2"/>
    <w:rsid w:val="003A39E7"/>
    <w:rsid w:val="003A3F5D"/>
    <w:rsid w:val="003A4285"/>
    <w:rsid w:val="003A4789"/>
    <w:rsid w:val="003A491F"/>
    <w:rsid w:val="003A592E"/>
    <w:rsid w:val="003A5F2F"/>
    <w:rsid w:val="003A7CF8"/>
    <w:rsid w:val="003B0531"/>
    <w:rsid w:val="003B072F"/>
    <w:rsid w:val="003B081F"/>
    <w:rsid w:val="003B1547"/>
    <w:rsid w:val="003B17F0"/>
    <w:rsid w:val="003B1E89"/>
    <w:rsid w:val="003B259A"/>
    <w:rsid w:val="003B27CF"/>
    <w:rsid w:val="003B2CFD"/>
    <w:rsid w:val="003B5158"/>
    <w:rsid w:val="003B6253"/>
    <w:rsid w:val="003B65E8"/>
    <w:rsid w:val="003B6E9C"/>
    <w:rsid w:val="003B7DB7"/>
    <w:rsid w:val="003C00F6"/>
    <w:rsid w:val="003C08F9"/>
    <w:rsid w:val="003C0E20"/>
    <w:rsid w:val="003C12C8"/>
    <w:rsid w:val="003C237A"/>
    <w:rsid w:val="003C2491"/>
    <w:rsid w:val="003C2A6F"/>
    <w:rsid w:val="003C3032"/>
    <w:rsid w:val="003C3A5A"/>
    <w:rsid w:val="003C3AFD"/>
    <w:rsid w:val="003C470D"/>
    <w:rsid w:val="003C4896"/>
    <w:rsid w:val="003D024E"/>
    <w:rsid w:val="003D100D"/>
    <w:rsid w:val="003D1294"/>
    <w:rsid w:val="003D17E7"/>
    <w:rsid w:val="003D22A0"/>
    <w:rsid w:val="003D2399"/>
    <w:rsid w:val="003D37E2"/>
    <w:rsid w:val="003D401B"/>
    <w:rsid w:val="003D4079"/>
    <w:rsid w:val="003D57EC"/>
    <w:rsid w:val="003D6A11"/>
    <w:rsid w:val="003D737E"/>
    <w:rsid w:val="003D74AF"/>
    <w:rsid w:val="003E0078"/>
    <w:rsid w:val="003E0CEA"/>
    <w:rsid w:val="003E0D36"/>
    <w:rsid w:val="003E12E3"/>
    <w:rsid w:val="003E1BFA"/>
    <w:rsid w:val="003E2F8A"/>
    <w:rsid w:val="003E3A4F"/>
    <w:rsid w:val="003E4F9D"/>
    <w:rsid w:val="003E5923"/>
    <w:rsid w:val="003E6490"/>
    <w:rsid w:val="003E6D76"/>
    <w:rsid w:val="003F095F"/>
    <w:rsid w:val="003F26A2"/>
    <w:rsid w:val="003F2B6A"/>
    <w:rsid w:val="003F2FAB"/>
    <w:rsid w:val="003F35D2"/>
    <w:rsid w:val="003F4159"/>
    <w:rsid w:val="003F4269"/>
    <w:rsid w:val="003F44FA"/>
    <w:rsid w:val="003F550D"/>
    <w:rsid w:val="003F5589"/>
    <w:rsid w:val="003F56EE"/>
    <w:rsid w:val="003F5C1D"/>
    <w:rsid w:val="003F6404"/>
    <w:rsid w:val="003F6819"/>
    <w:rsid w:val="00400EDA"/>
    <w:rsid w:val="004022D5"/>
    <w:rsid w:val="004029A9"/>
    <w:rsid w:val="00402D51"/>
    <w:rsid w:val="00402F03"/>
    <w:rsid w:val="00404FFA"/>
    <w:rsid w:val="004054C2"/>
    <w:rsid w:val="00405947"/>
    <w:rsid w:val="00405ECA"/>
    <w:rsid w:val="00406EF8"/>
    <w:rsid w:val="00406FC3"/>
    <w:rsid w:val="00410DCE"/>
    <w:rsid w:val="004111CD"/>
    <w:rsid w:val="004114FC"/>
    <w:rsid w:val="00411874"/>
    <w:rsid w:val="00411B9B"/>
    <w:rsid w:val="00412C75"/>
    <w:rsid w:val="00412D0F"/>
    <w:rsid w:val="00413470"/>
    <w:rsid w:val="004134C7"/>
    <w:rsid w:val="00413F15"/>
    <w:rsid w:val="00416543"/>
    <w:rsid w:val="00416ED9"/>
    <w:rsid w:val="00417A9D"/>
    <w:rsid w:val="00420383"/>
    <w:rsid w:val="00420C2F"/>
    <w:rsid w:val="00421140"/>
    <w:rsid w:val="00421349"/>
    <w:rsid w:val="004216CD"/>
    <w:rsid w:val="00421771"/>
    <w:rsid w:val="00421E44"/>
    <w:rsid w:val="00422EE0"/>
    <w:rsid w:val="004250A7"/>
    <w:rsid w:val="004252DA"/>
    <w:rsid w:val="00425B8D"/>
    <w:rsid w:val="00426BEF"/>
    <w:rsid w:val="00426F15"/>
    <w:rsid w:val="0043022B"/>
    <w:rsid w:val="00430B52"/>
    <w:rsid w:val="004310F6"/>
    <w:rsid w:val="004323EE"/>
    <w:rsid w:val="004328FF"/>
    <w:rsid w:val="00432D41"/>
    <w:rsid w:val="00434050"/>
    <w:rsid w:val="004340BF"/>
    <w:rsid w:val="0043505B"/>
    <w:rsid w:val="0043577D"/>
    <w:rsid w:val="00435A22"/>
    <w:rsid w:val="00435B17"/>
    <w:rsid w:val="00435B85"/>
    <w:rsid w:val="00436A50"/>
    <w:rsid w:val="00436DCE"/>
    <w:rsid w:val="00436E59"/>
    <w:rsid w:val="004373A7"/>
    <w:rsid w:val="00437468"/>
    <w:rsid w:val="00440504"/>
    <w:rsid w:val="00441345"/>
    <w:rsid w:val="004416A7"/>
    <w:rsid w:val="00441DE5"/>
    <w:rsid w:val="00443252"/>
    <w:rsid w:val="00443BAA"/>
    <w:rsid w:val="00443C67"/>
    <w:rsid w:val="004442FC"/>
    <w:rsid w:val="00444B89"/>
    <w:rsid w:val="00444C28"/>
    <w:rsid w:val="00445745"/>
    <w:rsid w:val="00447B99"/>
    <w:rsid w:val="004502F5"/>
    <w:rsid w:val="00450699"/>
    <w:rsid w:val="00450D6C"/>
    <w:rsid w:val="0045191F"/>
    <w:rsid w:val="00452E40"/>
    <w:rsid w:val="00453577"/>
    <w:rsid w:val="004536E9"/>
    <w:rsid w:val="00453A3D"/>
    <w:rsid w:val="00453DC7"/>
    <w:rsid w:val="00454DE0"/>
    <w:rsid w:val="00455500"/>
    <w:rsid w:val="00455594"/>
    <w:rsid w:val="00455F39"/>
    <w:rsid w:val="00455F41"/>
    <w:rsid w:val="004562C2"/>
    <w:rsid w:val="0045642D"/>
    <w:rsid w:val="00457B5B"/>
    <w:rsid w:val="004613B5"/>
    <w:rsid w:val="00463161"/>
    <w:rsid w:val="004632EF"/>
    <w:rsid w:val="00466204"/>
    <w:rsid w:val="00466317"/>
    <w:rsid w:val="00466F94"/>
    <w:rsid w:val="004678ED"/>
    <w:rsid w:val="0047010B"/>
    <w:rsid w:val="004701B4"/>
    <w:rsid w:val="00470DD9"/>
    <w:rsid w:val="0047241C"/>
    <w:rsid w:val="00472CAD"/>
    <w:rsid w:val="00473E85"/>
    <w:rsid w:val="0047524B"/>
    <w:rsid w:val="00480F57"/>
    <w:rsid w:val="00481A2A"/>
    <w:rsid w:val="00481B11"/>
    <w:rsid w:val="00481B14"/>
    <w:rsid w:val="00481C19"/>
    <w:rsid w:val="00481F11"/>
    <w:rsid w:val="0048373C"/>
    <w:rsid w:val="0048449A"/>
    <w:rsid w:val="00484A6C"/>
    <w:rsid w:val="004854B2"/>
    <w:rsid w:val="00485AC6"/>
    <w:rsid w:val="00485EEC"/>
    <w:rsid w:val="0048675F"/>
    <w:rsid w:val="0048799B"/>
    <w:rsid w:val="00487D86"/>
    <w:rsid w:val="00490522"/>
    <w:rsid w:val="00491BAC"/>
    <w:rsid w:val="004921E4"/>
    <w:rsid w:val="00494E58"/>
    <w:rsid w:val="00495CEF"/>
    <w:rsid w:val="00495E00"/>
    <w:rsid w:val="00496DD5"/>
    <w:rsid w:val="00496DE7"/>
    <w:rsid w:val="004A0857"/>
    <w:rsid w:val="004A0F9E"/>
    <w:rsid w:val="004A15B0"/>
    <w:rsid w:val="004A1ECF"/>
    <w:rsid w:val="004A2CC3"/>
    <w:rsid w:val="004A3B88"/>
    <w:rsid w:val="004A47E6"/>
    <w:rsid w:val="004A4A39"/>
    <w:rsid w:val="004A4D31"/>
    <w:rsid w:val="004A4E41"/>
    <w:rsid w:val="004A4FC0"/>
    <w:rsid w:val="004A5667"/>
    <w:rsid w:val="004A768F"/>
    <w:rsid w:val="004B1176"/>
    <w:rsid w:val="004B11AF"/>
    <w:rsid w:val="004B1D44"/>
    <w:rsid w:val="004B218A"/>
    <w:rsid w:val="004B2C12"/>
    <w:rsid w:val="004B3CF1"/>
    <w:rsid w:val="004B4F31"/>
    <w:rsid w:val="004B5837"/>
    <w:rsid w:val="004B59A1"/>
    <w:rsid w:val="004B70B2"/>
    <w:rsid w:val="004C00CA"/>
    <w:rsid w:val="004C02FD"/>
    <w:rsid w:val="004C0E2B"/>
    <w:rsid w:val="004C1B3A"/>
    <w:rsid w:val="004C26E2"/>
    <w:rsid w:val="004C2DB1"/>
    <w:rsid w:val="004C3F91"/>
    <w:rsid w:val="004C4A11"/>
    <w:rsid w:val="004C52C8"/>
    <w:rsid w:val="004C54AC"/>
    <w:rsid w:val="004C5DB2"/>
    <w:rsid w:val="004C6D39"/>
    <w:rsid w:val="004C780E"/>
    <w:rsid w:val="004C7932"/>
    <w:rsid w:val="004D023F"/>
    <w:rsid w:val="004D034E"/>
    <w:rsid w:val="004D27CF"/>
    <w:rsid w:val="004D3145"/>
    <w:rsid w:val="004D3460"/>
    <w:rsid w:val="004D37D0"/>
    <w:rsid w:val="004D4A06"/>
    <w:rsid w:val="004D5B47"/>
    <w:rsid w:val="004D67D9"/>
    <w:rsid w:val="004D71B1"/>
    <w:rsid w:val="004D7238"/>
    <w:rsid w:val="004D7979"/>
    <w:rsid w:val="004D7A25"/>
    <w:rsid w:val="004D7BF7"/>
    <w:rsid w:val="004E17B9"/>
    <w:rsid w:val="004E2538"/>
    <w:rsid w:val="004E329B"/>
    <w:rsid w:val="004E3442"/>
    <w:rsid w:val="004E55B5"/>
    <w:rsid w:val="004E5E8D"/>
    <w:rsid w:val="004E644E"/>
    <w:rsid w:val="004E6C5F"/>
    <w:rsid w:val="004E733C"/>
    <w:rsid w:val="004E7BBF"/>
    <w:rsid w:val="004F13F0"/>
    <w:rsid w:val="004F1DE4"/>
    <w:rsid w:val="004F267C"/>
    <w:rsid w:val="004F2B4E"/>
    <w:rsid w:val="004F3BB2"/>
    <w:rsid w:val="004F3E76"/>
    <w:rsid w:val="004F490F"/>
    <w:rsid w:val="004F49C8"/>
    <w:rsid w:val="004F4D40"/>
    <w:rsid w:val="004F5881"/>
    <w:rsid w:val="004F59BA"/>
    <w:rsid w:val="004F692A"/>
    <w:rsid w:val="004F7931"/>
    <w:rsid w:val="00502716"/>
    <w:rsid w:val="00502D18"/>
    <w:rsid w:val="00503DFC"/>
    <w:rsid w:val="005044F8"/>
    <w:rsid w:val="0050469B"/>
    <w:rsid w:val="00504FCB"/>
    <w:rsid w:val="005051B2"/>
    <w:rsid w:val="00505687"/>
    <w:rsid w:val="005062AC"/>
    <w:rsid w:val="00506BDF"/>
    <w:rsid w:val="00507883"/>
    <w:rsid w:val="00511749"/>
    <w:rsid w:val="00514FDC"/>
    <w:rsid w:val="00515027"/>
    <w:rsid w:val="00516F1A"/>
    <w:rsid w:val="005176B2"/>
    <w:rsid w:val="00517C0A"/>
    <w:rsid w:val="00520541"/>
    <w:rsid w:val="00520D01"/>
    <w:rsid w:val="005213FF"/>
    <w:rsid w:val="00521445"/>
    <w:rsid w:val="00522C3D"/>
    <w:rsid w:val="00522E05"/>
    <w:rsid w:val="0052383E"/>
    <w:rsid w:val="00523CA1"/>
    <w:rsid w:val="00524FC6"/>
    <w:rsid w:val="005254B8"/>
    <w:rsid w:val="00525A47"/>
    <w:rsid w:val="00526035"/>
    <w:rsid w:val="0052766B"/>
    <w:rsid w:val="005276BD"/>
    <w:rsid w:val="00532869"/>
    <w:rsid w:val="005332B5"/>
    <w:rsid w:val="00533F88"/>
    <w:rsid w:val="00536113"/>
    <w:rsid w:val="0053678B"/>
    <w:rsid w:val="00536B50"/>
    <w:rsid w:val="00536D32"/>
    <w:rsid w:val="00537266"/>
    <w:rsid w:val="00540308"/>
    <w:rsid w:val="00541606"/>
    <w:rsid w:val="00541A70"/>
    <w:rsid w:val="00542224"/>
    <w:rsid w:val="00542F29"/>
    <w:rsid w:val="005445DF"/>
    <w:rsid w:val="00544722"/>
    <w:rsid w:val="00545353"/>
    <w:rsid w:val="005457AA"/>
    <w:rsid w:val="00545DF6"/>
    <w:rsid w:val="00546CEF"/>
    <w:rsid w:val="005475BA"/>
    <w:rsid w:val="00547806"/>
    <w:rsid w:val="00547A9A"/>
    <w:rsid w:val="00551354"/>
    <w:rsid w:val="00551AFA"/>
    <w:rsid w:val="0055286A"/>
    <w:rsid w:val="00552C74"/>
    <w:rsid w:val="005533E0"/>
    <w:rsid w:val="00554B2B"/>
    <w:rsid w:val="00554E8F"/>
    <w:rsid w:val="00555808"/>
    <w:rsid w:val="00555F4A"/>
    <w:rsid w:val="005566DB"/>
    <w:rsid w:val="0055739B"/>
    <w:rsid w:val="005579FD"/>
    <w:rsid w:val="00561B80"/>
    <w:rsid w:val="0056264A"/>
    <w:rsid w:val="005627CA"/>
    <w:rsid w:val="0056311D"/>
    <w:rsid w:val="00563915"/>
    <w:rsid w:val="00563F41"/>
    <w:rsid w:val="00564566"/>
    <w:rsid w:val="005646AB"/>
    <w:rsid w:val="00564FE5"/>
    <w:rsid w:val="00565433"/>
    <w:rsid w:val="0056550A"/>
    <w:rsid w:val="00565678"/>
    <w:rsid w:val="00567C0C"/>
    <w:rsid w:val="00570435"/>
    <w:rsid w:val="005707B0"/>
    <w:rsid w:val="00570B0D"/>
    <w:rsid w:val="00570D69"/>
    <w:rsid w:val="00572229"/>
    <w:rsid w:val="00574EA6"/>
    <w:rsid w:val="00574EF8"/>
    <w:rsid w:val="005756B4"/>
    <w:rsid w:val="0057574D"/>
    <w:rsid w:val="00575971"/>
    <w:rsid w:val="0057768F"/>
    <w:rsid w:val="00577EA9"/>
    <w:rsid w:val="00581254"/>
    <w:rsid w:val="00581350"/>
    <w:rsid w:val="005819D4"/>
    <w:rsid w:val="00581B2B"/>
    <w:rsid w:val="00582908"/>
    <w:rsid w:val="00582ADC"/>
    <w:rsid w:val="00582B58"/>
    <w:rsid w:val="00582DED"/>
    <w:rsid w:val="00583921"/>
    <w:rsid w:val="00583B81"/>
    <w:rsid w:val="00584FD5"/>
    <w:rsid w:val="00585AC2"/>
    <w:rsid w:val="005861C8"/>
    <w:rsid w:val="00587CED"/>
    <w:rsid w:val="005901CE"/>
    <w:rsid w:val="00590A7B"/>
    <w:rsid w:val="0059182E"/>
    <w:rsid w:val="00591BAA"/>
    <w:rsid w:val="00592DFF"/>
    <w:rsid w:val="00593A9E"/>
    <w:rsid w:val="00593B42"/>
    <w:rsid w:val="00593E4F"/>
    <w:rsid w:val="0059436D"/>
    <w:rsid w:val="00594DC1"/>
    <w:rsid w:val="005954A3"/>
    <w:rsid w:val="00596A40"/>
    <w:rsid w:val="00597797"/>
    <w:rsid w:val="00597827"/>
    <w:rsid w:val="005A04E8"/>
    <w:rsid w:val="005A0D22"/>
    <w:rsid w:val="005A1D6C"/>
    <w:rsid w:val="005A2489"/>
    <w:rsid w:val="005A30F6"/>
    <w:rsid w:val="005A347C"/>
    <w:rsid w:val="005A47C1"/>
    <w:rsid w:val="005A5270"/>
    <w:rsid w:val="005A52B5"/>
    <w:rsid w:val="005A5826"/>
    <w:rsid w:val="005A6434"/>
    <w:rsid w:val="005A6F24"/>
    <w:rsid w:val="005A7184"/>
    <w:rsid w:val="005A71BE"/>
    <w:rsid w:val="005A7383"/>
    <w:rsid w:val="005A7BE6"/>
    <w:rsid w:val="005A7C88"/>
    <w:rsid w:val="005B0AC6"/>
    <w:rsid w:val="005B0C7A"/>
    <w:rsid w:val="005B1297"/>
    <w:rsid w:val="005B23B9"/>
    <w:rsid w:val="005B2F5E"/>
    <w:rsid w:val="005B3FE3"/>
    <w:rsid w:val="005B499A"/>
    <w:rsid w:val="005B505D"/>
    <w:rsid w:val="005B52F7"/>
    <w:rsid w:val="005B5DC7"/>
    <w:rsid w:val="005B5E78"/>
    <w:rsid w:val="005B6F42"/>
    <w:rsid w:val="005B7ABC"/>
    <w:rsid w:val="005B7AEC"/>
    <w:rsid w:val="005C155C"/>
    <w:rsid w:val="005C17C2"/>
    <w:rsid w:val="005C1A2C"/>
    <w:rsid w:val="005C25A7"/>
    <w:rsid w:val="005C269E"/>
    <w:rsid w:val="005C32D3"/>
    <w:rsid w:val="005C3444"/>
    <w:rsid w:val="005C478E"/>
    <w:rsid w:val="005C4FA9"/>
    <w:rsid w:val="005C514D"/>
    <w:rsid w:val="005C633C"/>
    <w:rsid w:val="005C6881"/>
    <w:rsid w:val="005C6E39"/>
    <w:rsid w:val="005C710F"/>
    <w:rsid w:val="005C7EEB"/>
    <w:rsid w:val="005D01A8"/>
    <w:rsid w:val="005D0B67"/>
    <w:rsid w:val="005D1036"/>
    <w:rsid w:val="005D23BD"/>
    <w:rsid w:val="005D2767"/>
    <w:rsid w:val="005D34B3"/>
    <w:rsid w:val="005D3A3E"/>
    <w:rsid w:val="005D3BBF"/>
    <w:rsid w:val="005D54EB"/>
    <w:rsid w:val="005D561D"/>
    <w:rsid w:val="005D5A9C"/>
    <w:rsid w:val="005D7162"/>
    <w:rsid w:val="005E23C3"/>
    <w:rsid w:val="005E2C72"/>
    <w:rsid w:val="005E2E09"/>
    <w:rsid w:val="005E34E2"/>
    <w:rsid w:val="005E3A91"/>
    <w:rsid w:val="005E6B0A"/>
    <w:rsid w:val="005E70A5"/>
    <w:rsid w:val="005E73EC"/>
    <w:rsid w:val="005E76C8"/>
    <w:rsid w:val="005F04D1"/>
    <w:rsid w:val="005F3854"/>
    <w:rsid w:val="005F3B40"/>
    <w:rsid w:val="005F3E52"/>
    <w:rsid w:val="005F3E9F"/>
    <w:rsid w:val="005F3F24"/>
    <w:rsid w:val="005F5607"/>
    <w:rsid w:val="005F5BBE"/>
    <w:rsid w:val="005F65BD"/>
    <w:rsid w:val="005F7534"/>
    <w:rsid w:val="005F7726"/>
    <w:rsid w:val="00600C4C"/>
    <w:rsid w:val="00600FAC"/>
    <w:rsid w:val="006019F9"/>
    <w:rsid w:val="0060272E"/>
    <w:rsid w:val="006031A9"/>
    <w:rsid w:val="006039A7"/>
    <w:rsid w:val="00603BE4"/>
    <w:rsid w:val="00603C56"/>
    <w:rsid w:val="0060545C"/>
    <w:rsid w:val="0060571A"/>
    <w:rsid w:val="006064B6"/>
    <w:rsid w:val="006074ED"/>
    <w:rsid w:val="006101F0"/>
    <w:rsid w:val="006103CC"/>
    <w:rsid w:val="00610B67"/>
    <w:rsid w:val="006112D8"/>
    <w:rsid w:val="00611619"/>
    <w:rsid w:val="00611C07"/>
    <w:rsid w:val="00611E32"/>
    <w:rsid w:val="0061250C"/>
    <w:rsid w:val="0061379D"/>
    <w:rsid w:val="00613CAC"/>
    <w:rsid w:val="00614C96"/>
    <w:rsid w:val="00614DE8"/>
    <w:rsid w:val="006151C6"/>
    <w:rsid w:val="00615D85"/>
    <w:rsid w:val="00616C12"/>
    <w:rsid w:val="0061780D"/>
    <w:rsid w:val="006211AA"/>
    <w:rsid w:val="00623644"/>
    <w:rsid w:val="006237D1"/>
    <w:rsid w:val="0062386A"/>
    <w:rsid w:val="00626B5F"/>
    <w:rsid w:val="00626C61"/>
    <w:rsid w:val="00627A56"/>
    <w:rsid w:val="00633015"/>
    <w:rsid w:val="00635F00"/>
    <w:rsid w:val="006360AC"/>
    <w:rsid w:val="006434E9"/>
    <w:rsid w:val="00643AE8"/>
    <w:rsid w:val="00644207"/>
    <w:rsid w:val="00644499"/>
    <w:rsid w:val="00644B05"/>
    <w:rsid w:val="006454F9"/>
    <w:rsid w:val="00645874"/>
    <w:rsid w:val="006458B5"/>
    <w:rsid w:val="00645D89"/>
    <w:rsid w:val="00645ED6"/>
    <w:rsid w:val="00646145"/>
    <w:rsid w:val="006461A0"/>
    <w:rsid w:val="00646206"/>
    <w:rsid w:val="00646973"/>
    <w:rsid w:val="006471DE"/>
    <w:rsid w:val="00647D5D"/>
    <w:rsid w:val="00647DD7"/>
    <w:rsid w:val="00647F95"/>
    <w:rsid w:val="00647F9B"/>
    <w:rsid w:val="0065178D"/>
    <w:rsid w:val="006518EB"/>
    <w:rsid w:val="00651DA5"/>
    <w:rsid w:val="006522B6"/>
    <w:rsid w:val="006546C5"/>
    <w:rsid w:val="006556B4"/>
    <w:rsid w:val="006557C8"/>
    <w:rsid w:val="006562D6"/>
    <w:rsid w:val="00656C26"/>
    <w:rsid w:val="0065724D"/>
    <w:rsid w:val="006574B0"/>
    <w:rsid w:val="006602F6"/>
    <w:rsid w:val="006614A0"/>
    <w:rsid w:val="006618EC"/>
    <w:rsid w:val="0066192C"/>
    <w:rsid w:val="00663277"/>
    <w:rsid w:val="00664105"/>
    <w:rsid w:val="0066479B"/>
    <w:rsid w:val="00665740"/>
    <w:rsid w:val="006659A9"/>
    <w:rsid w:val="00665CAA"/>
    <w:rsid w:val="00666F94"/>
    <w:rsid w:val="00667B8A"/>
    <w:rsid w:val="00670809"/>
    <w:rsid w:val="00670C47"/>
    <w:rsid w:val="00670CA9"/>
    <w:rsid w:val="00671351"/>
    <w:rsid w:val="0067142D"/>
    <w:rsid w:val="00671F1B"/>
    <w:rsid w:val="00672633"/>
    <w:rsid w:val="00673667"/>
    <w:rsid w:val="006745D1"/>
    <w:rsid w:val="00674CF0"/>
    <w:rsid w:val="0067580E"/>
    <w:rsid w:val="00675E92"/>
    <w:rsid w:val="00675F83"/>
    <w:rsid w:val="00676538"/>
    <w:rsid w:val="00677B21"/>
    <w:rsid w:val="00682A86"/>
    <w:rsid w:val="00682C29"/>
    <w:rsid w:val="00682DAF"/>
    <w:rsid w:val="00682E85"/>
    <w:rsid w:val="00683726"/>
    <w:rsid w:val="0068397D"/>
    <w:rsid w:val="006856F3"/>
    <w:rsid w:val="00685712"/>
    <w:rsid w:val="00685C8A"/>
    <w:rsid w:val="00687742"/>
    <w:rsid w:val="0069003D"/>
    <w:rsid w:val="00692F90"/>
    <w:rsid w:val="0069327C"/>
    <w:rsid w:val="0069360F"/>
    <w:rsid w:val="0069395A"/>
    <w:rsid w:val="00693C75"/>
    <w:rsid w:val="00694594"/>
    <w:rsid w:val="006947DE"/>
    <w:rsid w:val="00694BA6"/>
    <w:rsid w:val="00695392"/>
    <w:rsid w:val="00695859"/>
    <w:rsid w:val="00696C81"/>
    <w:rsid w:val="006975C1"/>
    <w:rsid w:val="006976AA"/>
    <w:rsid w:val="006A0BC1"/>
    <w:rsid w:val="006A343D"/>
    <w:rsid w:val="006A39C6"/>
    <w:rsid w:val="006A3F0C"/>
    <w:rsid w:val="006A4A66"/>
    <w:rsid w:val="006A5DDC"/>
    <w:rsid w:val="006A6490"/>
    <w:rsid w:val="006A7E27"/>
    <w:rsid w:val="006B031A"/>
    <w:rsid w:val="006B1525"/>
    <w:rsid w:val="006B23E1"/>
    <w:rsid w:val="006B2481"/>
    <w:rsid w:val="006B25CC"/>
    <w:rsid w:val="006B2901"/>
    <w:rsid w:val="006B2DA0"/>
    <w:rsid w:val="006B3AD0"/>
    <w:rsid w:val="006B3C5E"/>
    <w:rsid w:val="006B3E5F"/>
    <w:rsid w:val="006B4159"/>
    <w:rsid w:val="006B43F6"/>
    <w:rsid w:val="006B47B1"/>
    <w:rsid w:val="006B68E9"/>
    <w:rsid w:val="006B6A61"/>
    <w:rsid w:val="006B6F12"/>
    <w:rsid w:val="006B7410"/>
    <w:rsid w:val="006B7DA5"/>
    <w:rsid w:val="006C0064"/>
    <w:rsid w:val="006C1CBB"/>
    <w:rsid w:val="006C2172"/>
    <w:rsid w:val="006C2CE7"/>
    <w:rsid w:val="006C3208"/>
    <w:rsid w:val="006C384D"/>
    <w:rsid w:val="006C3C20"/>
    <w:rsid w:val="006C5048"/>
    <w:rsid w:val="006C517F"/>
    <w:rsid w:val="006C65C8"/>
    <w:rsid w:val="006C680D"/>
    <w:rsid w:val="006C6917"/>
    <w:rsid w:val="006C6EA2"/>
    <w:rsid w:val="006C7EDA"/>
    <w:rsid w:val="006C7F10"/>
    <w:rsid w:val="006D11F2"/>
    <w:rsid w:val="006D1260"/>
    <w:rsid w:val="006D1572"/>
    <w:rsid w:val="006D2CBE"/>
    <w:rsid w:val="006D3637"/>
    <w:rsid w:val="006D3704"/>
    <w:rsid w:val="006D5114"/>
    <w:rsid w:val="006D5822"/>
    <w:rsid w:val="006D6A89"/>
    <w:rsid w:val="006D73EB"/>
    <w:rsid w:val="006D7CD6"/>
    <w:rsid w:val="006E2693"/>
    <w:rsid w:val="006E4840"/>
    <w:rsid w:val="006E596F"/>
    <w:rsid w:val="006E5AD0"/>
    <w:rsid w:val="006E6585"/>
    <w:rsid w:val="006E6B11"/>
    <w:rsid w:val="006E7052"/>
    <w:rsid w:val="006E7690"/>
    <w:rsid w:val="006E7D66"/>
    <w:rsid w:val="006F0081"/>
    <w:rsid w:val="006F022C"/>
    <w:rsid w:val="006F09D4"/>
    <w:rsid w:val="006F1CB9"/>
    <w:rsid w:val="006F2015"/>
    <w:rsid w:val="006F2107"/>
    <w:rsid w:val="006F2FE8"/>
    <w:rsid w:val="006F3F8C"/>
    <w:rsid w:val="006F628B"/>
    <w:rsid w:val="006F636E"/>
    <w:rsid w:val="006F6A49"/>
    <w:rsid w:val="006F6DB3"/>
    <w:rsid w:val="006F7CCE"/>
    <w:rsid w:val="0070067C"/>
    <w:rsid w:val="00700749"/>
    <w:rsid w:val="00701C2A"/>
    <w:rsid w:val="00702A69"/>
    <w:rsid w:val="00703307"/>
    <w:rsid w:val="00703879"/>
    <w:rsid w:val="007040FE"/>
    <w:rsid w:val="00704A7B"/>
    <w:rsid w:val="00704E39"/>
    <w:rsid w:val="00705F6A"/>
    <w:rsid w:val="00705F7D"/>
    <w:rsid w:val="00706677"/>
    <w:rsid w:val="007066BC"/>
    <w:rsid w:val="0070751E"/>
    <w:rsid w:val="00707D81"/>
    <w:rsid w:val="007104F4"/>
    <w:rsid w:val="00711048"/>
    <w:rsid w:val="007116B8"/>
    <w:rsid w:val="0071261C"/>
    <w:rsid w:val="0071279F"/>
    <w:rsid w:val="00713735"/>
    <w:rsid w:val="00713865"/>
    <w:rsid w:val="00714FEF"/>
    <w:rsid w:val="0071644F"/>
    <w:rsid w:val="007166AB"/>
    <w:rsid w:val="00716DC5"/>
    <w:rsid w:val="00717960"/>
    <w:rsid w:val="00720588"/>
    <w:rsid w:val="007208CF"/>
    <w:rsid w:val="007219A9"/>
    <w:rsid w:val="00722492"/>
    <w:rsid w:val="0072386C"/>
    <w:rsid w:val="00723AE9"/>
    <w:rsid w:val="00724F29"/>
    <w:rsid w:val="00725693"/>
    <w:rsid w:val="00725DF7"/>
    <w:rsid w:val="00726401"/>
    <w:rsid w:val="007269B3"/>
    <w:rsid w:val="00726F0F"/>
    <w:rsid w:val="0073083B"/>
    <w:rsid w:val="007318E9"/>
    <w:rsid w:val="0073225E"/>
    <w:rsid w:val="00733F31"/>
    <w:rsid w:val="007342CF"/>
    <w:rsid w:val="00734E48"/>
    <w:rsid w:val="00734FA4"/>
    <w:rsid w:val="0073617C"/>
    <w:rsid w:val="007369CC"/>
    <w:rsid w:val="00736A37"/>
    <w:rsid w:val="007374D0"/>
    <w:rsid w:val="00741F6D"/>
    <w:rsid w:val="00742399"/>
    <w:rsid w:val="00742737"/>
    <w:rsid w:val="00742B17"/>
    <w:rsid w:val="00743506"/>
    <w:rsid w:val="00743F68"/>
    <w:rsid w:val="00744F18"/>
    <w:rsid w:val="0074502F"/>
    <w:rsid w:val="00745127"/>
    <w:rsid w:val="00746CD0"/>
    <w:rsid w:val="007470D3"/>
    <w:rsid w:val="00747B1F"/>
    <w:rsid w:val="00750930"/>
    <w:rsid w:val="007509A5"/>
    <w:rsid w:val="00750E9F"/>
    <w:rsid w:val="00752A31"/>
    <w:rsid w:val="007539A2"/>
    <w:rsid w:val="00753A06"/>
    <w:rsid w:val="00753AE2"/>
    <w:rsid w:val="00753D49"/>
    <w:rsid w:val="00754B20"/>
    <w:rsid w:val="00754B7F"/>
    <w:rsid w:val="00755133"/>
    <w:rsid w:val="007558DD"/>
    <w:rsid w:val="00755FC7"/>
    <w:rsid w:val="00756910"/>
    <w:rsid w:val="007569E1"/>
    <w:rsid w:val="00760D0B"/>
    <w:rsid w:val="00760E01"/>
    <w:rsid w:val="00760F7A"/>
    <w:rsid w:val="00761068"/>
    <w:rsid w:val="00761980"/>
    <w:rsid w:val="00761E8A"/>
    <w:rsid w:val="0076295A"/>
    <w:rsid w:val="007650CE"/>
    <w:rsid w:val="007655A8"/>
    <w:rsid w:val="007655D9"/>
    <w:rsid w:val="00765EF2"/>
    <w:rsid w:val="007661A9"/>
    <w:rsid w:val="00766228"/>
    <w:rsid w:val="0076634B"/>
    <w:rsid w:val="007667DF"/>
    <w:rsid w:val="0077002D"/>
    <w:rsid w:val="00770836"/>
    <w:rsid w:val="00771482"/>
    <w:rsid w:val="00771506"/>
    <w:rsid w:val="00771BDB"/>
    <w:rsid w:val="00771D98"/>
    <w:rsid w:val="00771E1F"/>
    <w:rsid w:val="00772F1D"/>
    <w:rsid w:val="007743CE"/>
    <w:rsid w:val="0077626A"/>
    <w:rsid w:val="007773E5"/>
    <w:rsid w:val="00780304"/>
    <w:rsid w:val="00780693"/>
    <w:rsid w:val="007817AB"/>
    <w:rsid w:val="007835D1"/>
    <w:rsid w:val="00783967"/>
    <w:rsid w:val="0078516D"/>
    <w:rsid w:val="0078519D"/>
    <w:rsid w:val="00785730"/>
    <w:rsid w:val="007861E4"/>
    <w:rsid w:val="00787A8E"/>
    <w:rsid w:val="00787EEB"/>
    <w:rsid w:val="00790E67"/>
    <w:rsid w:val="00790F4A"/>
    <w:rsid w:val="00791471"/>
    <w:rsid w:val="007916EB"/>
    <w:rsid w:val="00791A6F"/>
    <w:rsid w:val="00791DAE"/>
    <w:rsid w:val="00792663"/>
    <w:rsid w:val="0079400B"/>
    <w:rsid w:val="0079401E"/>
    <w:rsid w:val="00794022"/>
    <w:rsid w:val="0079426D"/>
    <w:rsid w:val="007944A0"/>
    <w:rsid w:val="007944C7"/>
    <w:rsid w:val="00794FAC"/>
    <w:rsid w:val="0079526B"/>
    <w:rsid w:val="00797D55"/>
    <w:rsid w:val="007A02D0"/>
    <w:rsid w:val="007A08BD"/>
    <w:rsid w:val="007A107F"/>
    <w:rsid w:val="007A156F"/>
    <w:rsid w:val="007A19A2"/>
    <w:rsid w:val="007A2A13"/>
    <w:rsid w:val="007A4A10"/>
    <w:rsid w:val="007A5060"/>
    <w:rsid w:val="007A5131"/>
    <w:rsid w:val="007A6755"/>
    <w:rsid w:val="007A6FD3"/>
    <w:rsid w:val="007B00E8"/>
    <w:rsid w:val="007B08ED"/>
    <w:rsid w:val="007B0DFA"/>
    <w:rsid w:val="007B0E38"/>
    <w:rsid w:val="007B107A"/>
    <w:rsid w:val="007B1951"/>
    <w:rsid w:val="007B1D43"/>
    <w:rsid w:val="007B2102"/>
    <w:rsid w:val="007B2D71"/>
    <w:rsid w:val="007B338E"/>
    <w:rsid w:val="007B4013"/>
    <w:rsid w:val="007B4D04"/>
    <w:rsid w:val="007B5F89"/>
    <w:rsid w:val="007B6D80"/>
    <w:rsid w:val="007B6E84"/>
    <w:rsid w:val="007B707D"/>
    <w:rsid w:val="007B7E79"/>
    <w:rsid w:val="007C04C7"/>
    <w:rsid w:val="007C067A"/>
    <w:rsid w:val="007C0B0A"/>
    <w:rsid w:val="007C11F4"/>
    <w:rsid w:val="007C177B"/>
    <w:rsid w:val="007C2F73"/>
    <w:rsid w:val="007C3706"/>
    <w:rsid w:val="007C4291"/>
    <w:rsid w:val="007C4F49"/>
    <w:rsid w:val="007C55A2"/>
    <w:rsid w:val="007C5850"/>
    <w:rsid w:val="007C6D14"/>
    <w:rsid w:val="007C6DB9"/>
    <w:rsid w:val="007C77FB"/>
    <w:rsid w:val="007D0287"/>
    <w:rsid w:val="007D03BC"/>
    <w:rsid w:val="007D04F8"/>
    <w:rsid w:val="007D065E"/>
    <w:rsid w:val="007D067C"/>
    <w:rsid w:val="007D185C"/>
    <w:rsid w:val="007D297B"/>
    <w:rsid w:val="007D2C98"/>
    <w:rsid w:val="007D4002"/>
    <w:rsid w:val="007D48C5"/>
    <w:rsid w:val="007D4BC0"/>
    <w:rsid w:val="007D4F2A"/>
    <w:rsid w:val="007D6290"/>
    <w:rsid w:val="007D66CE"/>
    <w:rsid w:val="007E0BA3"/>
    <w:rsid w:val="007E1000"/>
    <w:rsid w:val="007E3F5E"/>
    <w:rsid w:val="007E4328"/>
    <w:rsid w:val="007E47C1"/>
    <w:rsid w:val="007E499F"/>
    <w:rsid w:val="007E49A0"/>
    <w:rsid w:val="007E6005"/>
    <w:rsid w:val="007E6502"/>
    <w:rsid w:val="007E7C49"/>
    <w:rsid w:val="007F0BF6"/>
    <w:rsid w:val="007F147A"/>
    <w:rsid w:val="007F1C55"/>
    <w:rsid w:val="007F1CBD"/>
    <w:rsid w:val="007F22F8"/>
    <w:rsid w:val="007F313F"/>
    <w:rsid w:val="007F39B4"/>
    <w:rsid w:val="007F3BB5"/>
    <w:rsid w:val="007F46C0"/>
    <w:rsid w:val="007F5006"/>
    <w:rsid w:val="007F5C4B"/>
    <w:rsid w:val="007F5DE6"/>
    <w:rsid w:val="007F623B"/>
    <w:rsid w:val="007F64F5"/>
    <w:rsid w:val="007F7937"/>
    <w:rsid w:val="007F7CD7"/>
    <w:rsid w:val="0080023E"/>
    <w:rsid w:val="008008A6"/>
    <w:rsid w:val="008013B5"/>
    <w:rsid w:val="0080231D"/>
    <w:rsid w:val="00802436"/>
    <w:rsid w:val="00803E78"/>
    <w:rsid w:val="00805123"/>
    <w:rsid w:val="00806BDF"/>
    <w:rsid w:val="00806FCB"/>
    <w:rsid w:val="00810BC2"/>
    <w:rsid w:val="00810CE5"/>
    <w:rsid w:val="00811D2D"/>
    <w:rsid w:val="008122E4"/>
    <w:rsid w:val="00813EAE"/>
    <w:rsid w:val="00813FF8"/>
    <w:rsid w:val="0081440D"/>
    <w:rsid w:val="00814722"/>
    <w:rsid w:val="00814FB7"/>
    <w:rsid w:val="00815638"/>
    <w:rsid w:val="008162D6"/>
    <w:rsid w:val="008165F2"/>
    <w:rsid w:val="0081681F"/>
    <w:rsid w:val="00820724"/>
    <w:rsid w:val="0082103B"/>
    <w:rsid w:val="00821204"/>
    <w:rsid w:val="00822153"/>
    <w:rsid w:val="00822EA8"/>
    <w:rsid w:val="00822F46"/>
    <w:rsid w:val="00823215"/>
    <w:rsid w:val="0082397B"/>
    <w:rsid w:val="00823A44"/>
    <w:rsid w:val="00824187"/>
    <w:rsid w:val="00824AF4"/>
    <w:rsid w:val="008255BA"/>
    <w:rsid w:val="008256AD"/>
    <w:rsid w:val="008258CF"/>
    <w:rsid w:val="00825A53"/>
    <w:rsid w:val="00825B74"/>
    <w:rsid w:val="008270E7"/>
    <w:rsid w:val="00830162"/>
    <w:rsid w:val="00830DED"/>
    <w:rsid w:val="00831216"/>
    <w:rsid w:val="008318EC"/>
    <w:rsid w:val="0083274F"/>
    <w:rsid w:val="008330C9"/>
    <w:rsid w:val="0083337D"/>
    <w:rsid w:val="00833A39"/>
    <w:rsid w:val="008346D3"/>
    <w:rsid w:val="00835325"/>
    <w:rsid w:val="00835797"/>
    <w:rsid w:val="00836C0B"/>
    <w:rsid w:val="0083710F"/>
    <w:rsid w:val="00837AB1"/>
    <w:rsid w:val="00837DAE"/>
    <w:rsid w:val="00840270"/>
    <w:rsid w:val="008420BA"/>
    <w:rsid w:val="00842A51"/>
    <w:rsid w:val="00843054"/>
    <w:rsid w:val="008441EF"/>
    <w:rsid w:val="00844ED1"/>
    <w:rsid w:val="00845FB7"/>
    <w:rsid w:val="0084683E"/>
    <w:rsid w:val="008500DB"/>
    <w:rsid w:val="0085014A"/>
    <w:rsid w:val="0085106F"/>
    <w:rsid w:val="00852599"/>
    <w:rsid w:val="00853E49"/>
    <w:rsid w:val="00854C41"/>
    <w:rsid w:val="00855D1E"/>
    <w:rsid w:val="0085694C"/>
    <w:rsid w:val="008570B6"/>
    <w:rsid w:val="00857150"/>
    <w:rsid w:val="00857BEA"/>
    <w:rsid w:val="00860A37"/>
    <w:rsid w:val="00861AEC"/>
    <w:rsid w:val="0086224F"/>
    <w:rsid w:val="0086249A"/>
    <w:rsid w:val="008626FD"/>
    <w:rsid w:val="008639D8"/>
    <w:rsid w:val="00863C49"/>
    <w:rsid w:val="008653A8"/>
    <w:rsid w:val="00865525"/>
    <w:rsid w:val="00865EB7"/>
    <w:rsid w:val="00866963"/>
    <w:rsid w:val="00866E50"/>
    <w:rsid w:val="008705E2"/>
    <w:rsid w:val="008707F9"/>
    <w:rsid w:val="00870CA4"/>
    <w:rsid w:val="0087181A"/>
    <w:rsid w:val="00871861"/>
    <w:rsid w:val="008732BE"/>
    <w:rsid w:val="00873854"/>
    <w:rsid w:val="00874035"/>
    <w:rsid w:val="00874A4F"/>
    <w:rsid w:val="0087516D"/>
    <w:rsid w:val="008751E9"/>
    <w:rsid w:val="00875572"/>
    <w:rsid w:val="00875BC1"/>
    <w:rsid w:val="0087660E"/>
    <w:rsid w:val="00876D09"/>
    <w:rsid w:val="00880F7D"/>
    <w:rsid w:val="0088140A"/>
    <w:rsid w:val="008825A3"/>
    <w:rsid w:val="00882AED"/>
    <w:rsid w:val="00882FC1"/>
    <w:rsid w:val="00884233"/>
    <w:rsid w:val="00884D21"/>
    <w:rsid w:val="00885850"/>
    <w:rsid w:val="00885E47"/>
    <w:rsid w:val="00885F4E"/>
    <w:rsid w:val="00886E22"/>
    <w:rsid w:val="00887135"/>
    <w:rsid w:val="00887CE2"/>
    <w:rsid w:val="008913E4"/>
    <w:rsid w:val="008919D2"/>
    <w:rsid w:val="00891D16"/>
    <w:rsid w:val="008922FB"/>
    <w:rsid w:val="00893F55"/>
    <w:rsid w:val="00894377"/>
    <w:rsid w:val="0089518A"/>
    <w:rsid w:val="0089579C"/>
    <w:rsid w:val="008A13C7"/>
    <w:rsid w:val="008A19A0"/>
    <w:rsid w:val="008A1D5D"/>
    <w:rsid w:val="008A3209"/>
    <w:rsid w:val="008A33F2"/>
    <w:rsid w:val="008A388B"/>
    <w:rsid w:val="008A3C42"/>
    <w:rsid w:val="008A67B3"/>
    <w:rsid w:val="008A707C"/>
    <w:rsid w:val="008A771D"/>
    <w:rsid w:val="008B079E"/>
    <w:rsid w:val="008B168A"/>
    <w:rsid w:val="008B22FA"/>
    <w:rsid w:val="008B3926"/>
    <w:rsid w:val="008B39B0"/>
    <w:rsid w:val="008B40E8"/>
    <w:rsid w:val="008B4836"/>
    <w:rsid w:val="008B4D8E"/>
    <w:rsid w:val="008B591A"/>
    <w:rsid w:val="008B7F07"/>
    <w:rsid w:val="008C0DAE"/>
    <w:rsid w:val="008C1CB0"/>
    <w:rsid w:val="008C418D"/>
    <w:rsid w:val="008C5369"/>
    <w:rsid w:val="008C5411"/>
    <w:rsid w:val="008C551D"/>
    <w:rsid w:val="008C6CED"/>
    <w:rsid w:val="008C7542"/>
    <w:rsid w:val="008C7877"/>
    <w:rsid w:val="008D08DD"/>
    <w:rsid w:val="008D172D"/>
    <w:rsid w:val="008D180F"/>
    <w:rsid w:val="008D208F"/>
    <w:rsid w:val="008D2266"/>
    <w:rsid w:val="008D2D3D"/>
    <w:rsid w:val="008D3656"/>
    <w:rsid w:val="008D37AB"/>
    <w:rsid w:val="008D39EC"/>
    <w:rsid w:val="008D3AE5"/>
    <w:rsid w:val="008D46DB"/>
    <w:rsid w:val="008D536F"/>
    <w:rsid w:val="008D5649"/>
    <w:rsid w:val="008D5A1C"/>
    <w:rsid w:val="008D7B73"/>
    <w:rsid w:val="008E000F"/>
    <w:rsid w:val="008E00FA"/>
    <w:rsid w:val="008E109A"/>
    <w:rsid w:val="008E2BAB"/>
    <w:rsid w:val="008E3B35"/>
    <w:rsid w:val="008E579F"/>
    <w:rsid w:val="008F049C"/>
    <w:rsid w:val="008F051F"/>
    <w:rsid w:val="008F39E4"/>
    <w:rsid w:val="008F3A1C"/>
    <w:rsid w:val="008F3AE3"/>
    <w:rsid w:val="008F3E03"/>
    <w:rsid w:val="008F4239"/>
    <w:rsid w:val="008F565A"/>
    <w:rsid w:val="008F618E"/>
    <w:rsid w:val="008F6252"/>
    <w:rsid w:val="008F6A15"/>
    <w:rsid w:val="008F6ECC"/>
    <w:rsid w:val="008F729F"/>
    <w:rsid w:val="009001DA"/>
    <w:rsid w:val="00900B3A"/>
    <w:rsid w:val="009016BB"/>
    <w:rsid w:val="009026F8"/>
    <w:rsid w:val="00902716"/>
    <w:rsid w:val="00903727"/>
    <w:rsid w:val="0090420D"/>
    <w:rsid w:val="0090515E"/>
    <w:rsid w:val="009056F6"/>
    <w:rsid w:val="0090574E"/>
    <w:rsid w:val="00905BC2"/>
    <w:rsid w:val="00906561"/>
    <w:rsid w:val="00906933"/>
    <w:rsid w:val="00906D6D"/>
    <w:rsid w:val="00907B98"/>
    <w:rsid w:val="00907D89"/>
    <w:rsid w:val="00910189"/>
    <w:rsid w:val="00911DC9"/>
    <w:rsid w:val="00912F85"/>
    <w:rsid w:val="00913B80"/>
    <w:rsid w:val="00914CB8"/>
    <w:rsid w:val="009154DC"/>
    <w:rsid w:val="00915D3F"/>
    <w:rsid w:val="00916286"/>
    <w:rsid w:val="00916500"/>
    <w:rsid w:val="009172EF"/>
    <w:rsid w:val="00917844"/>
    <w:rsid w:val="00917C7B"/>
    <w:rsid w:val="009203CF"/>
    <w:rsid w:val="00920987"/>
    <w:rsid w:val="00920F74"/>
    <w:rsid w:val="009226C2"/>
    <w:rsid w:val="00923800"/>
    <w:rsid w:val="009240CC"/>
    <w:rsid w:val="0092433C"/>
    <w:rsid w:val="009243D8"/>
    <w:rsid w:val="009258E5"/>
    <w:rsid w:val="00925E84"/>
    <w:rsid w:val="009271D5"/>
    <w:rsid w:val="0092783A"/>
    <w:rsid w:val="00927C5E"/>
    <w:rsid w:val="00927E55"/>
    <w:rsid w:val="0093028E"/>
    <w:rsid w:val="00930841"/>
    <w:rsid w:val="00931451"/>
    <w:rsid w:val="00931F74"/>
    <w:rsid w:val="00932164"/>
    <w:rsid w:val="0093384E"/>
    <w:rsid w:val="00934164"/>
    <w:rsid w:val="0093508F"/>
    <w:rsid w:val="00935B25"/>
    <w:rsid w:val="009362E6"/>
    <w:rsid w:val="009371CA"/>
    <w:rsid w:val="009372DC"/>
    <w:rsid w:val="00937FAD"/>
    <w:rsid w:val="00940041"/>
    <w:rsid w:val="00941094"/>
    <w:rsid w:val="00941C9A"/>
    <w:rsid w:val="009422C0"/>
    <w:rsid w:val="00942403"/>
    <w:rsid w:val="00942C36"/>
    <w:rsid w:val="00945F8A"/>
    <w:rsid w:val="0094651A"/>
    <w:rsid w:val="0094668F"/>
    <w:rsid w:val="0094669A"/>
    <w:rsid w:val="00946702"/>
    <w:rsid w:val="00947BB2"/>
    <w:rsid w:val="00950468"/>
    <w:rsid w:val="00950CB3"/>
    <w:rsid w:val="009510E7"/>
    <w:rsid w:val="009530B3"/>
    <w:rsid w:val="00953DA9"/>
    <w:rsid w:val="009550C1"/>
    <w:rsid w:val="0095553D"/>
    <w:rsid w:val="009562B7"/>
    <w:rsid w:val="009569BC"/>
    <w:rsid w:val="00957A54"/>
    <w:rsid w:val="00961233"/>
    <w:rsid w:val="00961A24"/>
    <w:rsid w:val="00961CF4"/>
    <w:rsid w:val="00961F13"/>
    <w:rsid w:val="009621AF"/>
    <w:rsid w:val="0096318F"/>
    <w:rsid w:val="00963B9F"/>
    <w:rsid w:val="00964AD5"/>
    <w:rsid w:val="00965449"/>
    <w:rsid w:val="00966592"/>
    <w:rsid w:val="0096691F"/>
    <w:rsid w:val="00966922"/>
    <w:rsid w:val="00966BD6"/>
    <w:rsid w:val="00966F3B"/>
    <w:rsid w:val="009675E1"/>
    <w:rsid w:val="0096796C"/>
    <w:rsid w:val="009702B6"/>
    <w:rsid w:val="0097073D"/>
    <w:rsid w:val="0097193C"/>
    <w:rsid w:val="0097322A"/>
    <w:rsid w:val="009736CD"/>
    <w:rsid w:val="00973DD8"/>
    <w:rsid w:val="009747F7"/>
    <w:rsid w:val="00976DA2"/>
    <w:rsid w:val="00976E76"/>
    <w:rsid w:val="00977136"/>
    <w:rsid w:val="0097752E"/>
    <w:rsid w:val="009806A4"/>
    <w:rsid w:val="00980AE9"/>
    <w:rsid w:val="00980EBD"/>
    <w:rsid w:val="0098128F"/>
    <w:rsid w:val="009818D1"/>
    <w:rsid w:val="0098219B"/>
    <w:rsid w:val="009823AD"/>
    <w:rsid w:val="009827CE"/>
    <w:rsid w:val="00982813"/>
    <w:rsid w:val="00982B93"/>
    <w:rsid w:val="009831AC"/>
    <w:rsid w:val="00983A28"/>
    <w:rsid w:val="00983AAF"/>
    <w:rsid w:val="0098519B"/>
    <w:rsid w:val="009854E7"/>
    <w:rsid w:val="00986432"/>
    <w:rsid w:val="00986570"/>
    <w:rsid w:val="009870B7"/>
    <w:rsid w:val="00987401"/>
    <w:rsid w:val="009919F2"/>
    <w:rsid w:val="00991B1D"/>
    <w:rsid w:val="00992857"/>
    <w:rsid w:val="009936F8"/>
    <w:rsid w:val="009955A4"/>
    <w:rsid w:val="0099596E"/>
    <w:rsid w:val="00995A38"/>
    <w:rsid w:val="00996BA6"/>
    <w:rsid w:val="009970C6"/>
    <w:rsid w:val="009A027D"/>
    <w:rsid w:val="009A1317"/>
    <w:rsid w:val="009A17DC"/>
    <w:rsid w:val="009A1904"/>
    <w:rsid w:val="009A1BB6"/>
    <w:rsid w:val="009A20D3"/>
    <w:rsid w:val="009A23A7"/>
    <w:rsid w:val="009A24A6"/>
    <w:rsid w:val="009A3375"/>
    <w:rsid w:val="009A3C50"/>
    <w:rsid w:val="009A4A6F"/>
    <w:rsid w:val="009A4C7F"/>
    <w:rsid w:val="009A4D71"/>
    <w:rsid w:val="009A5CD7"/>
    <w:rsid w:val="009A7033"/>
    <w:rsid w:val="009A7340"/>
    <w:rsid w:val="009A7589"/>
    <w:rsid w:val="009A7E75"/>
    <w:rsid w:val="009B0187"/>
    <w:rsid w:val="009B080F"/>
    <w:rsid w:val="009B112C"/>
    <w:rsid w:val="009B1F2E"/>
    <w:rsid w:val="009B44A2"/>
    <w:rsid w:val="009B4865"/>
    <w:rsid w:val="009B536B"/>
    <w:rsid w:val="009B5704"/>
    <w:rsid w:val="009B5FF7"/>
    <w:rsid w:val="009B6979"/>
    <w:rsid w:val="009C18DA"/>
    <w:rsid w:val="009C1985"/>
    <w:rsid w:val="009C1A71"/>
    <w:rsid w:val="009C2026"/>
    <w:rsid w:val="009C26B1"/>
    <w:rsid w:val="009C2880"/>
    <w:rsid w:val="009C2E2F"/>
    <w:rsid w:val="009C331E"/>
    <w:rsid w:val="009C34C3"/>
    <w:rsid w:val="009C356F"/>
    <w:rsid w:val="009C46CD"/>
    <w:rsid w:val="009C4A1E"/>
    <w:rsid w:val="009C6F5B"/>
    <w:rsid w:val="009C7502"/>
    <w:rsid w:val="009D0640"/>
    <w:rsid w:val="009D0D9F"/>
    <w:rsid w:val="009D22B8"/>
    <w:rsid w:val="009D2CDA"/>
    <w:rsid w:val="009D3AA7"/>
    <w:rsid w:val="009D3F3A"/>
    <w:rsid w:val="009D425A"/>
    <w:rsid w:val="009D5107"/>
    <w:rsid w:val="009D6263"/>
    <w:rsid w:val="009D6558"/>
    <w:rsid w:val="009D6DB0"/>
    <w:rsid w:val="009D6DE3"/>
    <w:rsid w:val="009E0761"/>
    <w:rsid w:val="009E0EB8"/>
    <w:rsid w:val="009E11E2"/>
    <w:rsid w:val="009E205D"/>
    <w:rsid w:val="009E3B43"/>
    <w:rsid w:val="009E422B"/>
    <w:rsid w:val="009E6076"/>
    <w:rsid w:val="009E696E"/>
    <w:rsid w:val="009E737A"/>
    <w:rsid w:val="009E7AFD"/>
    <w:rsid w:val="009F05A0"/>
    <w:rsid w:val="009F0ED6"/>
    <w:rsid w:val="009F1663"/>
    <w:rsid w:val="009F2932"/>
    <w:rsid w:val="009F2DE3"/>
    <w:rsid w:val="009F3593"/>
    <w:rsid w:val="009F3A02"/>
    <w:rsid w:val="009F4B56"/>
    <w:rsid w:val="009F5255"/>
    <w:rsid w:val="009F5EC8"/>
    <w:rsid w:val="009F6126"/>
    <w:rsid w:val="009F72AD"/>
    <w:rsid w:val="009F7DE5"/>
    <w:rsid w:val="00A0021C"/>
    <w:rsid w:val="00A00247"/>
    <w:rsid w:val="00A012D4"/>
    <w:rsid w:val="00A01FCB"/>
    <w:rsid w:val="00A0223F"/>
    <w:rsid w:val="00A02782"/>
    <w:rsid w:val="00A02A23"/>
    <w:rsid w:val="00A02B5F"/>
    <w:rsid w:val="00A03181"/>
    <w:rsid w:val="00A033D8"/>
    <w:rsid w:val="00A037B1"/>
    <w:rsid w:val="00A03D3C"/>
    <w:rsid w:val="00A04345"/>
    <w:rsid w:val="00A059E2"/>
    <w:rsid w:val="00A05C06"/>
    <w:rsid w:val="00A06ADD"/>
    <w:rsid w:val="00A06F22"/>
    <w:rsid w:val="00A070A3"/>
    <w:rsid w:val="00A1062B"/>
    <w:rsid w:val="00A107AE"/>
    <w:rsid w:val="00A10D1F"/>
    <w:rsid w:val="00A11711"/>
    <w:rsid w:val="00A11723"/>
    <w:rsid w:val="00A127AD"/>
    <w:rsid w:val="00A12AD8"/>
    <w:rsid w:val="00A139DD"/>
    <w:rsid w:val="00A13F5C"/>
    <w:rsid w:val="00A1478B"/>
    <w:rsid w:val="00A14804"/>
    <w:rsid w:val="00A15A26"/>
    <w:rsid w:val="00A166DD"/>
    <w:rsid w:val="00A17440"/>
    <w:rsid w:val="00A17800"/>
    <w:rsid w:val="00A17B24"/>
    <w:rsid w:val="00A17FAE"/>
    <w:rsid w:val="00A2032A"/>
    <w:rsid w:val="00A21A95"/>
    <w:rsid w:val="00A2270B"/>
    <w:rsid w:val="00A227FC"/>
    <w:rsid w:val="00A2568C"/>
    <w:rsid w:val="00A259CC"/>
    <w:rsid w:val="00A26307"/>
    <w:rsid w:val="00A26A2B"/>
    <w:rsid w:val="00A27071"/>
    <w:rsid w:val="00A273A2"/>
    <w:rsid w:val="00A276DD"/>
    <w:rsid w:val="00A27EB6"/>
    <w:rsid w:val="00A30037"/>
    <w:rsid w:val="00A302CD"/>
    <w:rsid w:val="00A30B7A"/>
    <w:rsid w:val="00A318B0"/>
    <w:rsid w:val="00A322A3"/>
    <w:rsid w:val="00A32B56"/>
    <w:rsid w:val="00A3397D"/>
    <w:rsid w:val="00A34A72"/>
    <w:rsid w:val="00A43220"/>
    <w:rsid w:val="00A44441"/>
    <w:rsid w:val="00A44E5E"/>
    <w:rsid w:val="00A4670E"/>
    <w:rsid w:val="00A46CA8"/>
    <w:rsid w:val="00A4717B"/>
    <w:rsid w:val="00A50B45"/>
    <w:rsid w:val="00A51015"/>
    <w:rsid w:val="00A512A7"/>
    <w:rsid w:val="00A5149A"/>
    <w:rsid w:val="00A521B0"/>
    <w:rsid w:val="00A523CE"/>
    <w:rsid w:val="00A5295F"/>
    <w:rsid w:val="00A52D46"/>
    <w:rsid w:val="00A542D6"/>
    <w:rsid w:val="00A55FD2"/>
    <w:rsid w:val="00A561D9"/>
    <w:rsid w:val="00A56E36"/>
    <w:rsid w:val="00A6033E"/>
    <w:rsid w:val="00A618C9"/>
    <w:rsid w:val="00A6195E"/>
    <w:rsid w:val="00A648BA"/>
    <w:rsid w:val="00A6533D"/>
    <w:rsid w:val="00A6538F"/>
    <w:rsid w:val="00A655B7"/>
    <w:rsid w:val="00A6632D"/>
    <w:rsid w:val="00A6785A"/>
    <w:rsid w:val="00A70319"/>
    <w:rsid w:val="00A70539"/>
    <w:rsid w:val="00A70646"/>
    <w:rsid w:val="00A70828"/>
    <w:rsid w:val="00A709DF"/>
    <w:rsid w:val="00A70D2B"/>
    <w:rsid w:val="00A70D9F"/>
    <w:rsid w:val="00A7196C"/>
    <w:rsid w:val="00A71C35"/>
    <w:rsid w:val="00A71FC4"/>
    <w:rsid w:val="00A720AA"/>
    <w:rsid w:val="00A720B2"/>
    <w:rsid w:val="00A72C0F"/>
    <w:rsid w:val="00A732C4"/>
    <w:rsid w:val="00A732EF"/>
    <w:rsid w:val="00A742CD"/>
    <w:rsid w:val="00A745B1"/>
    <w:rsid w:val="00A7490D"/>
    <w:rsid w:val="00A758AC"/>
    <w:rsid w:val="00A76181"/>
    <w:rsid w:val="00A767E8"/>
    <w:rsid w:val="00A77439"/>
    <w:rsid w:val="00A77501"/>
    <w:rsid w:val="00A80B5A"/>
    <w:rsid w:val="00A81455"/>
    <w:rsid w:val="00A82672"/>
    <w:rsid w:val="00A83180"/>
    <w:rsid w:val="00A83498"/>
    <w:rsid w:val="00A851EB"/>
    <w:rsid w:val="00A86D30"/>
    <w:rsid w:val="00A87879"/>
    <w:rsid w:val="00A92A9A"/>
    <w:rsid w:val="00A92D24"/>
    <w:rsid w:val="00A93190"/>
    <w:rsid w:val="00A93518"/>
    <w:rsid w:val="00A9403B"/>
    <w:rsid w:val="00A94174"/>
    <w:rsid w:val="00A941D8"/>
    <w:rsid w:val="00A9522F"/>
    <w:rsid w:val="00A9567C"/>
    <w:rsid w:val="00A95AB2"/>
    <w:rsid w:val="00A96B96"/>
    <w:rsid w:val="00A97438"/>
    <w:rsid w:val="00AA0590"/>
    <w:rsid w:val="00AA2E7C"/>
    <w:rsid w:val="00AA37C3"/>
    <w:rsid w:val="00AA485C"/>
    <w:rsid w:val="00AA5B76"/>
    <w:rsid w:val="00AA61BF"/>
    <w:rsid w:val="00AA6903"/>
    <w:rsid w:val="00AA6B4A"/>
    <w:rsid w:val="00AA73CA"/>
    <w:rsid w:val="00AB0DFD"/>
    <w:rsid w:val="00AB1194"/>
    <w:rsid w:val="00AB1B11"/>
    <w:rsid w:val="00AB1C95"/>
    <w:rsid w:val="00AB2483"/>
    <w:rsid w:val="00AB2711"/>
    <w:rsid w:val="00AB2D97"/>
    <w:rsid w:val="00AB3136"/>
    <w:rsid w:val="00AB34AB"/>
    <w:rsid w:val="00AB3C7B"/>
    <w:rsid w:val="00AB540D"/>
    <w:rsid w:val="00AB5823"/>
    <w:rsid w:val="00AB7F3A"/>
    <w:rsid w:val="00AC1547"/>
    <w:rsid w:val="00AC1916"/>
    <w:rsid w:val="00AC1D50"/>
    <w:rsid w:val="00AC2688"/>
    <w:rsid w:val="00AC3BEF"/>
    <w:rsid w:val="00AC4BB0"/>
    <w:rsid w:val="00AC6414"/>
    <w:rsid w:val="00AC75B0"/>
    <w:rsid w:val="00AC7B48"/>
    <w:rsid w:val="00AD0AC3"/>
    <w:rsid w:val="00AD0C0E"/>
    <w:rsid w:val="00AD1808"/>
    <w:rsid w:val="00AD2520"/>
    <w:rsid w:val="00AD32A3"/>
    <w:rsid w:val="00AD3455"/>
    <w:rsid w:val="00AD3FD0"/>
    <w:rsid w:val="00AD4183"/>
    <w:rsid w:val="00AD46B6"/>
    <w:rsid w:val="00AD540F"/>
    <w:rsid w:val="00AD55AD"/>
    <w:rsid w:val="00AD5B6A"/>
    <w:rsid w:val="00AD6CB7"/>
    <w:rsid w:val="00AD748F"/>
    <w:rsid w:val="00AD7598"/>
    <w:rsid w:val="00AD770F"/>
    <w:rsid w:val="00AD7855"/>
    <w:rsid w:val="00AD7C8E"/>
    <w:rsid w:val="00AE1685"/>
    <w:rsid w:val="00AE1721"/>
    <w:rsid w:val="00AE1E10"/>
    <w:rsid w:val="00AE1FF7"/>
    <w:rsid w:val="00AE2129"/>
    <w:rsid w:val="00AE2BF6"/>
    <w:rsid w:val="00AE34CC"/>
    <w:rsid w:val="00AE68D4"/>
    <w:rsid w:val="00AE6C21"/>
    <w:rsid w:val="00AF0BF6"/>
    <w:rsid w:val="00AF0E97"/>
    <w:rsid w:val="00AF1568"/>
    <w:rsid w:val="00AF2916"/>
    <w:rsid w:val="00AF2D50"/>
    <w:rsid w:val="00AF3CDD"/>
    <w:rsid w:val="00AF42E7"/>
    <w:rsid w:val="00AF4C81"/>
    <w:rsid w:val="00AF593C"/>
    <w:rsid w:val="00AF60A5"/>
    <w:rsid w:val="00AF6D11"/>
    <w:rsid w:val="00B0113A"/>
    <w:rsid w:val="00B02133"/>
    <w:rsid w:val="00B02ACE"/>
    <w:rsid w:val="00B03AB1"/>
    <w:rsid w:val="00B043BD"/>
    <w:rsid w:val="00B04BEE"/>
    <w:rsid w:val="00B05196"/>
    <w:rsid w:val="00B053A2"/>
    <w:rsid w:val="00B061DA"/>
    <w:rsid w:val="00B07112"/>
    <w:rsid w:val="00B0711F"/>
    <w:rsid w:val="00B07CED"/>
    <w:rsid w:val="00B100BF"/>
    <w:rsid w:val="00B106B8"/>
    <w:rsid w:val="00B10B96"/>
    <w:rsid w:val="00B10DBF"/>
    <w:rsid w:val="00B11FA9"/>
    <w:rsid w:val="00B12690"/>
    <w:rsid w:val="00B12C9C"/>
    <w:rsid w:val="00B1334F"/>
    <w:rsid w:val="00B13E24"/>
    <w:rsid w:val="00B143BE"/>
    <w:rsid w:val="00B14F16"/>
    <w:rsid w:val="00B16302"/>
    <w:rsid w:val="00B166E9"/>
    <w:rsid w:val="00B16862"/>
    <w:rsid w:val="00B16C68"/>
    <w:rsid w:val="00B17F7B"/>
    <w:rsid w:val="00B201F5"/>
    <w:rsid w:val="00B215D3"/>
    <w:rsid w:val="00B21891"/>
    <w:rsid w:val="00B21935"/>
    <w:rsid w:val="00B22471"/>
    <w:rsid w:val="00B22EA6"/>
    <w:rsid w:val="00B23DD2"/>
    <w:rsid w:val="00B2588D"/>
    <w:rsid w:val="00B264A3"/>
    <w:rsid w:val="00B271C0"/>
    <w:rsid w:val="00B274E8"/>
    <w:rsid w:val="00B27A2B"/>
    <w:rsid w:val="00B3234B"/>
    <w:rsid w:val="00B32E3D"/>
    <w:rsid w:val="00B3310F"/>
    <w:rsid w:val="00B33BA5"/>
    <w:rsid w:val="00B34D8A"/>
    <w:rsid w:val="00B354A3"/>
    <w:rsid w:val="00B371CF"/>
    <w:rsid w:val="00B3740B"/>
    <w:rsid w:val="00B37C4C"/>
    <w:rsid w:val="00B37C4F"/>
    <w:rsid w:val="00B37CDD"/>
    <w:rsid w:val="00B37FBB"/>
    <w:rsid w:val="00B40130"/>
    <w:rsid w:val="00B401CF"/>
    <w:rsid w:val="00B407C8"/>
    <w:rsid w:val="00B41003"/>
    <w:rsid w:val="00B4101D"/>
    <w:rsid w:val="00B41F55"/>
    <w:rsid w:val="00B43B05"/>
    <w:rsid w:val="00B43F18"/>
    <w:rsid w:val="00B4432E"/>
    <w:rsid w:val="00B443B8"/>
    <w:rsid w:val="00B44AFA"/>
    <w:rsid w:val="00B45177"/>
    <w:rsid w:val="00B45924"/>
    <w:rsid w:val="00B46A65"/>
    <w:rsid w:val="00B47444"/>
    <w:rsid w:val="00B51086"/>
    <w:rsid w:val="00B527B1"/>
    <w:rsid w:val="00B527BA"/>
    <w:rsid w:val="00B5285F"/>
    <w:rsid w:val="00B52A0E"/>
    <w:rsid w:val="00B52B3A"/>
    <w:rsid w:val="00B52BF4"/>
    <w:rsid w:val="00B53C90"/>
    <w:rsid w:val="00B5441B"/>
    <w:rsid w:val="00B54661"/>
    <w:rsid w:val="00B5479E"/>
    <w:rsid w:val="00B55A2A"/>
    <w:rsid w:val="00B57B27"/>
    <w:rsid w:val="00B600DD"/>
    <w:rsid w:val="00B63891"/>
    <w:rsid w:val="00B645D3"/>
    <w:rsid w:val="00B65471"/>
    <w:rsid w:val="00B65BF4"/>
    <w:rsid w:val="00B71EEC"/>
    <w:rsid w:val="00B7206C"/>
    <w:rsid w:val="00B7210E"/>
    <w:rsid w:val="00B7220D"/>
    <w:rsid w:val="00B72850"/>
    <w:rsid w:val="00B72D83"/>
    <w:rsid w:val="00B7445E"/>
    <w:rsid w:val="00B74570"/>
    <w:rsid w:val="00B7510F"/>
    <w:rsid w:val="00B7752C"/>
    <w:rsid w:val="00B77D50"/>
    <w:rsid w:val="00B80291"/>
    <w:rsid w:val="00B81112"/>
    <w:rsid w:val="00B81B98"/>
    <w:rsid w:val="00B83372"/>
    <w:rsid w:val="00B84AB0"/>
    <w:rsid w:val="00B8526E"/>
    <w:rsid w:val="00B8710B"/>
    <w:rsid w:val="00B90774"/>
    <w:rsid w:val="00B90B6A"/>
    <w:rsid w:val="00B910B8"/>
    <w:rsid w:val="00B91450"/>
    <w:rsid w:val="00B916D2"/>
    <w:rsid w:val="00B91C41"/>
    <w:rsid w:val="00B91D5D"/>
    <w:rsid w:val="00B93E4C"/>
    <w:rsid w:val="00B940B3"/>
    <w:rsid w:val="00B948EB"/>
    <w:rsid w:val="00B9633F"/>
    <w:rsid w:val="00B965A6"/>
    <w:rsid w:val="00B97390"/>
    <w:rsid w:val="00B9781F"/>
    <w:rsid w:val="00B99C1E"/>
    <w:rsid w:val="00BA0158"/>
    <w:rsid w:val="00BA0317"/>
    <w:rsid w:val="00BA0487"/>
    <w:rsid w:val="00BA0A52"/>
    <w:rsid w:val="00BA0DD5"/>
    <w:rsid w:val="00BA0E81"/>
    <w:rsid w:val="00BA1BD3"/>
    <w:rsid w:val="00BA1FD5"/>
    <w:rsid w:val="00BA2799"/>
    <w:rsid w:val="00BA2A4B"/>
    <w:rsid w:val="00BA3070"/>
    <w:rsid w:val="00BA315A"/>
    <w:rsid w:val="00BA3F14"/>
    <w:rsid w:val="00BA4398"/>
    <w:rsid w:val="00BA4570"/>
    <w:rsid w:val="00BA480D"/>
    <w:rsid w:val="00BA5575"/>
    <w:rsid w:val="00BA5A0E"/>
    <w:rsid w:val="00BA61C4"/>
    <w:rsid w:val="00BA67E2"/>
    <w:rsid w:val="00BA75C5"/>
    <w:rsid w:val="00BB020C"/>
    <w:rsid w:val="00BB04DA"/>
    <w:rsid w:val="00BB072C"/>
    <w:rsid w:val="00BB0A5E"/>
    <w:rsid w:val="00BB22EA"/>
    <w:rsid w:val="00BB2A5F"/>
    <w:rsid w:val="00BB4658"/>
    <w:rsid w:val="00BB481A"/>
    <w:rsid w:val="00BB5107"/>
    <w:rsid w:val="00BB5365"/>
    <w:rsid w:val="00BB53ED"/>
    <w:rsid w:val="00BB5D1C"/>
    <w:rsid w:val="00BB62AC"/>
    <w:rsid w:val="00BB64BA"/>
    <w:rsid w:val="00BB6A6C"/>
    <w:rsid w:val="00BB6DEA"/>
    <w:rsid w:val="00BC0B11"/>
    <w:rsid w:val="00BC0C7D"/>
    <w:rsid w:val="00BC183C"/>
    <w:rsid w:val="00BC252A"/>
    <w:rsid w:val="00BC2972"/>
    <w:rsid w:val="00BC2E99"/>
    <w:rsid w:val="00BC2EEC"/>
    <w:rsid w:val="00BC340D"/>
    <w:rsid w:val="00BC35C0"/>
    <w:rsid w:val="00BC3806"/>
    <w:rsid w:val="00BC4502"/>
    <w:rsid w:val="00BC48E6"/>
    <w:rsid w:val="00BC5A6B"/>
    <w:rsid w:val="00BC60D6"/>
    <w:rsid w:val="00BC6136"/>
    <w:rsid w:val="00BC64EB"/>
    <w:rsid w:val="00BC6D6C"/>
    <w:rsid w:val="00BD0B51"/>
    <w:rsid w:val="00BD1CE5"/>
    <w:rsid w:val="00BD28E7"/>
    <w:rsid w:val="00BD43BC"/>
    <w:rsid w:val="00BD6F5B"/>
    <w:rsid w:val="00BE08C0"/>
    <w:rsid w:val="00BE0EC7"/>
    <w:rsid w:val="00BE0FC9"/>
    <w:rsid w:val="00BE1892"/>
    <w:rsid w:val="00BE317B"/>
    <w:rsid w:val="00BE35D0"/>
    <w:rsid w:val="00BE4F20"/>
    <w:rsid w:val="00BE534B"/>
    <w:rsid w:val="00BE54B4"/>
    <w:rsid w:val="00BE573D"/>
    <w:rsid w:val="00BE57E4"/>
    <w:rsid w:val="00BE597D"/>
    <w:rsid w:val="00BE614F"/>
    <w:rsid w:val="00BE7433"/>
    <w:rsid w:val="00BE7456"/>
    <w:rsid w:val="00BE78C5"/>
    <w:rsid w:val="00BF13A0"/>
    <w:rsid w:val="00BF300A"/>
    <w:rsid w:val="00BF3108"/>
    <w:rsid w:val="00BF3370"/>
    <w:rsid w:val="00BF3C01"/>
    <w:rsid w:val="00BF50AD"/>
    <w:rsid w:val="00BF58AB"/>
    <w:rsid w:val="00BF5EC4"/>
    <w:rsid w:val="00BF7028"/>
    <w:rsid w:val="00BF7326"/>
    <w:rsid w:val="00C00A43"/>
    <w:rsid w:val="00C01131"/>
    <w:rsid w:val="00C02308"/>
    <w:rsid w:val="00C02AEB"/>
    <w:rsid w:val="00C02C1D"/>
    <w:rsid w:val="00C0406D"/>
    <w:rsid w:val="00C04114"/>
    <w:rsid w:val="00C049A8"/>
    <w:rsid w:val="00C04AE6"/>
    <w:rsid w:val="00C06460"/>
    <w:rsid w:val="00C10564"/>
    <w:rsid w:val="00C1250D"/>
    <w:rsid w:val="00C12D66"/>
    <w:rsid w:val="00C1482A"/>
    <w:rsid w:val="00C15143"/>
    <w:rsid w:val="00C157DD"/>
    <w:rsid w:val="00C16D1F"/>
    <w:rsid w:val="00C17408"/>
    <w:rsid w:val="00C17BF8"/>
    <w:rsid w:val="00C17F93"/>
    <w:rsid w:val="00C20A3F"/>
    <w:rsid w:val="00C224F9"/>
    <w:rsid w:val="00C23028"/>
    <w:rsid w:val="00C231B1"/>
    <w:rsid w:val="00C24165"/>
    <w:rsid w:val="00C2468E"/>
    <w:rsid w:val="00C24E84"/>
    <w:rsid w:val="00C2506A"/>
    <w:rsid w:val="00C25CDF"/>
    <w:rsid w:val="00C2629E"/>
    <w:rsid w:val="00C26E5B"/>
    <w:rsid w:val="00C2703A"/>
    <w:rsid w:val="00C27EE4"/>
    <w:rsid w:val="00C31847"/>
    <w:rsid w:val="00C31E72"/>
    <w:rsid w:val="00C33041"/>
    <w:rsid w:val="00C33335"/>
    <w:rsid w:val="00C33B52"/>
    <w:rsid w:val="00C342D0"/>
    <w:rsid w:val="00C350B1"/>
    <w:rsid w:val="00C35245"/>
    <w:rsid w:val="00C35A5C"/>
    <w:rsid w:val="00C36487"/>
    <w:rsid w:val="00C364EC"/>
    <w:rsid w:val="00C36D46"/>
    <w:rsid w:val="00C406F4"/>
    <w:rsid w:val="00C41A97"/>
    <w:rsid w:val="00C41D9E"/>
    <w:rsid w:val="00C4292B"/>
    <w:rsid w:val="00C42A7F"/>
    <w:rsid w:val="00C43FB7"/>
    <w:rsid w:val="00C44C4E"/>
    <w:rsid w:val="00C45391"/>
    <w:rsid w:val="00C45DA6"/>
    <w:rsid w:val="00C4648D"/>
    <w:rsid w:val="00C46B3F"/>
    <w:rsid w:val="00C479DC"/>
    <w:rsid w:val="00C47E56"/>
    <w:rsid w:val="00C50219"/>
    <w:rsid w:val="00C508D9"/>
    <w:rsid w:val="00C512A3"/>
    <w:rsid w:val="00C512CC"/>
    <w:rsid w:val="00C52685"/>
    <w:rsid w:val="00C52876"/>
    <w:rsid w:val="00C5323B"/>
    <w:rsid w:val="00C53DD8"/>
    <w:rsid w:val="00C53EED"/>
    <w:rsid w:val="00C5448F"/>
    <w:rsid w:val="00C54835"/>
    <w:rsid w:val="00C5504E"/>
    <w:rsid w:val="00C56D00"/>
    <w:rsid w:val="00C612E7"/>
    <w:rsid w:val="00C61579"/>
    <w:rsid w:val="00C61924"/>
    <w:rsid w:val="00C6195D"/>
    <w:rsid w:val="00C62234"/>
    <w:rsid w:val="00C62267"/>
    <w:rsid w:val="00C6235B"/>
    <w:rsid w:val="00C624FA"/>
    <w:rsid w:val="00C6389D"/>
    <w:rsid w:val="00C63C03"/>
    <w:rsid w:val="00C646E4"/>
    <w:rsid w:val="00C648E2"/>
    <w:rsid w:val="00C64C63"/>
    <w:rsid w:val="00C64D48"/>
    <w:rsid w:val="00C65C6F"/>
    <w:rsid w:val="00C65E20"/>
    <w:rsid w:val="00C667AD"/>
    <w:rsid w:val="00C66ED1"/>
    <w:rsid w:val="00C6720A"/>
    <w:rsid w:val="00C67860"/>
    <w:rsid w:val="00C70205"/>
    <w:rsid w:val="00C707DB"/>
    <w:rsid w:val="00C70C29"/>
    <w:rsid w:val="00C7116B"/>
    <w:rsid w:val="00C71762"/>
    <w:rsid w:val="00C71B69"/>
    <w:rsid w:val="00C72809"/>
    <w:rsid w:val="00C7392B"/>
    <w:rsid w:val="00C73EBC"/>
    <w:rsid w:val="00C73F2F"/>
    <w:rsid w:val="00C746A6"/>
    <w:rsid w:val="00C7492A"/>
    <w:rsid w:val="00C74D5E"/>
    <w:rsid w:val="00C75DE1"/>
    <w:rsid w:val="00C775CE"/>
    <w:rsid w:val="00C77833"/>
    <w:rsid w:val="00C77B85"/>
    <w:rsid w:val="00C77EB3"/>
    <w:rsid w:val="00C80C7C"/>
    <w:rsid w:val="00C81813"/>
    <w:rsid w:val="00C825E5"/>
    <w:rsid w:val="00C82A07"/>
    <w:rsid w:val="00C834F1"/>
    <w:rsid w:val="00C83D6C"/>
    <w:rsid w:val="00C842AF"/>
    <w:rsid w:val="00C84313"/>
    <w:rsid w:val="00C84408"/>
    <w:rsid w:val="00C84518"/>
    <w:rsid w:val="00C84E74"/>
    <w:rsid w:val="00C861DB"/>
    <w:rsid w:val="00C86976"/>
    <w:rsid w:val="00C87462"/>
    <w:rsid w:val="00C91EF7"/>
    <w:rsid w:val="00C92E40"/>
    <w:rsid w:val="00C9346B"/>
    <w:rsid w:val="00C9354D"/>
    <w:rsid w:val="00C93BFC"/>
    <w:rsid w:val="00C95610"/>
    <w:rsid w:val="00C95854"/>
    <w:rsid w:val="00C95B3A"/>
    <w:rsid w:val="00C9617C"/>
    <w:rsid w:val="00C96537"/>
    <w:rsid w:val="00C96BC0"/>
    <w:rsid w:val="00CA0025"/>
    <w:rsid w:val="00CA005E"/>
    <w:rsid w:val="00CA037A"/>
    <w:rsid w:val="00CA13E2"/>
    <w:rsid w:val="00CA1567"/>
    <w:rsid w:val="00CA16E7"/>
    <w:rsid w:val="00CA1FB1"/>
    <w:rsid w:val="00CA26C8"/>
    <w:rsid w:val="00CA2ACD"/>
    <w:rsid w:val="00CA344A"/>
    <w:rsid w:val="00CA39E5"/>
    <w:rsid w:val="00CA3E36"/>
    <w:rsid w:val="00CA4867"/>
    <w:rsid w:val="00CA52C9"/>
    <w:rsid w:val="00CA56F0"/>
    <w:rsid w:val="00CA5B88"/>
    <w:rsid w:val="00CA5F21"/>
    <w:rsid w:val="00CA7710"/>
    <w:rsid w:val="00CB07D8"/>
    <w:rsid w:val="00CB0D4E"/>
    <w:rsid w:val="00CB212F"/>
    <w:rsid w:val="00CB224F"/>
    <w:rsid w:val="00CB4526"/>
    <w:rsid w:val="00CB4E63"/>
    <w:rsid w:val="00CB597A"/>
    <w:rsid w:val="00CB5B33"/>
    <w:rsid w:val="00CB5B9F"/>
    <w:rsid w:val="00CB7B2B"/>
    <w:rsid w:val="00CC0064"/>
    <w:rsid w:val="00CC0C43"/>
    <w:rsid w:val="00CC24A2"/>
    <w:rsid w:val="00CC39D1"/>
    <w:rsid w:val="00CC39EC"/>
    <w:rsid w:val="00CC63CC"/>
    <w:rsid w:val="00CC71C4"/>
    <w:rsid w:val="00CD1134"/>
    <w:rsid w:val="00CD1E82"/>
    <w:rsid w:val="00CD1F2F"/>
    <w:rsid w:val="00CD20C8"/>
    <w:rsid w:val="00CD2587"/>
    <w:rsid w:val="00CD2ABF"/>
    <w:rsid w:val="00CD2E81"/>
    <w:rsid w:val="00CD3702"/>
    <w:rsid w:val="00CD3ADF"/>
    <w:rsid w:val="00CD3CB9"/>
    <w:rsid w:val="00CD4A0C"/>
    <w:rsid w:val="00CD5049"/>
    <w:rsid w:val="00CD5A46"/>
    <w:rsid w:val="00CD6309"/>
    <w:rsid w:val="00CD76B6"/>
    <w:rsid w:val="00CD7D6F"/>
    <w:rsid w:val="00CE0482"/>
    <w:rsid w:val="00CE080E"/>
    <w:rsid w:val="00CE093F"/>
    <w:rsid w:val="00CE0CA3"/>
    <w:rsid w:val="00CE0DB8"/>
    <w:rsid w:val="00CE3EDB"/>
    <w:rsid w:val="00CE4049"/>
    <w:rsid w:val="00CE4B68"/>
    <w:rsid w:val="00CE61E3"/>
    <w:rsid w:val="00CE649E"/>
    <w:rsid w:val="00CE6C24"/>
    <w:rsid w:val="00CE7609"/>
    <w:rsid w:val="00CE7630"/>
    <w:rsid w:val="00CF04B4"/>
    <w:rsid w:val="00CF0E15"/>
    <w:rsid w:val="00CF1C10"/>
    <w:rsid w:val="00CF27DF"/>
    <w:rsid w:val="00CF2DCA"/>
    <w:rsid w:val="00CF3DEF"/>
    <w:rsid w:val="00CF40C3"/>
    <w:rsid w:val="00CF4352"/>
    <w:rsid w:val="00CF4762"/>
    <w:rsid w:val="00CF5809"/>
    <w:rsid w:val="00CF5EF2"/>
    <w:rsid w:val="00CF60A0"/>
    <w:rsid w:val="00CF6375"/>
    <w:rsid w:val="00CF7650"/>
    <w:rsid w:val="00CF7A3D"/>
    <w:rsid w:val="00CF7D4E"/>
    <w:rsid w:val="00D001E3"/>
    <w:rsid w:val="00D01FC6"/>
    <w:rsid w:val="00D02E4F"/>
    <w:rsid w:val="00D030A4"/>
    <w:rsid w:val="00D032A1"/>
    <w:rsid w:val="00D03518"/>
    <w:rsid w:val="00D037B4"/>
    <w:rsid w:val="00D03CE5"/>
    <w:rsid w:val="00D042E1"/>
    <w:rsid w:val="00D05873"/>
    <w:rsid w:val="00D05F4D"/>
    <w:rsid w:val="00D0615D"/>
    <w:rsid w:val="00D06659"/>
    <w:rsid w:val="00D07356"/>
    <w:rsid w:val="00D07AAB"/>
    <w:rsid w:val="00D07C58"/>
    <w:rsid w:val="00D07E9B"/>
    <w:rsid w:val="00D10159"/>
    <w:rsid w:val="00D10C4D"/>
    <w:rsid w:val="00D10C57"/>
    <w:rsid w:val="00D10F16"/>
    <w:rsid w:val="00D112F3"/>
    <w:rsid w:val="00D11CC0"/>
    <w:rsid w:val="00D1267F"/>
    <w:rsid w:val="00D12E01"/>
    <w:rsid w:val="00D13C5C"/>
    <w:rsid w:val="00D142C8"/>
    <w:rsid w:val="00D14376"/>
    <w:rsid w:val="00D14B1A"/>
    <w:rsid w:val="00D16381"/>
    <w:rsid w:val="00D16C04"/>
    <w:rsid w:val="00D16F18"/>
    <w:rsid w:val="00D1774D"/>
    <w:rsid w:val="00D17F60"/>
    <w:rsid w:val="00D21206"/>
    <w:rsid w:val="00D21327"/>
    <w:rsid w:val="00D21372"/>
    <w:rsid w:val="00D21FB3"/>
    <w:rsid w:val="00D22158"/>
    <w:rsid w:val="00D228F5"/>
    <w:rsid w:val="00D22937"/>
    <w:rsid w:val="00D2302F"/>
    <w:rsid w:val="00D23958"/>
    <w:rsid w:val="00D23A4A"/>
    <w:rsid w:val="00D25233"/>
    <w:rsid w:val="00D26363"/>
    <w:rsid w:val="00D27000"/>
    <w:rsid w:val="00D270C5"/>
    <w:rsid w:val="00D27173"/>
    <w:rsid w:val="00D2799E"/>
    <w:rsid w:val="00D27A66"/>
    <w:rsid w:val="00D27C6F"/>
    <w:rsid w:val="00D27EB8"/>
    <w:rsid w:val="00D30DA2"/>
    <w:rsid w:val="00D320AC"/>
    <w:rsid w:val="00D3227B"/>
    <w:rsid w:val="00D3260B"/>
    <w:rsid w:val="00D326D6"/>
    <w:rsid w:val="00D32CFC"/>
    <w:rsid w:val="00D33DC6"/>
    <w:rsid w:val="00D34F35"/>
    <w:rsid w:val="00D378B2"/>
    <w:rsid w:val="00D408AB"/>
    <w:rsid w:val="00D41288"/>
    <w:rsid w:val="00D41D6B"/>
    <w:rsid w:val="00D41D8D"/>
    <w:rsid w:val="00D42756"/>
    <w:rsid w:val="00D43235"/>
    <w:rsid w:val="00D43F33"/>
    <w:rsid w:val="00D5008C"/>
    <w:rsid w:val="00D508DD"/>
    <w:rsid w:val="00D50F49"/>
    <w:rsid w:val="00D51855"/>
    <w:rsid w:val="00D5203B"/>
    <w:rsid w:val="00D5224B"/>
    <w:rsid w:val="00D5290C"/>
    <w:rsid w:val="00D53CF4"/>
    <w:rsid w:val="00D54926"/>
    <w:rsid w:val="00D55BC4"/>
    <w:rsid w:val="00D55CB4"/>
    <w:rsid w:val="00D55E46"/>
    <w:rsid w:val="00D55F8A"/>
    <w:rsid w:val="00D57361"/>
    <w:rsid w:val="00D57A35"/>
    <w:rsid w:val="00D60F4E"/>
    <w:rsid w:val="00D6206C"/>
    <w:rsid w:val="00D62D31"/>
    <w:rsid w:val="00D62F14"/>
    <w:rsid w:val="00D62FB1"/>
    <w:rsid w:val="00D632CA"/>
    <w:rsid w:val="00D63849"/>
    <w:rsid w:val="00D6397B"/>
    <w:rsid w:val="00D6430F"/>
    <w:rsid w:val="00D64425"/>
    <w:rsid w:val="00D65650"/>
    <w:rsid w:val="00D65662"/>
    <w:rsid w:val="00D658A9"/>
    <w:rsid w:val="00D65C1B"/>
    <w:rsid w:val="00D65DB9"/>
    <w:rsid w:val="00D668C3"/>
    <w:rsid w:val="00D66AD3"/>
    <w:rsid w:val="00D6762A"/>
    <w:rsid w:val="00D703F7"/>
    <w:rsid w:val="00D70476"/>
    <w:rsid w:val="00D71CF9"/>
    <w:rsid w:val="00D74713"/>
    <w:rsid w:val="00D7477F"/>
    <w:rsid w:val="00D751EC"/>
    <w:rsid w:val="00D760E3"/>
    <w:rsid w:val="00D76612"/>
    <w:rsid w:val="00D76805"/>
    <w:rsid w:val="00D76B08"/>
    <w:rsid w:val="00D76D57"/>
    <w:rsid w:val="00D7778C"/>
    <w:rsid w:val="00D8091D"/>
    <w:rsid w:val="00D80EFB"/>
    <w:rsid w:val="00D814A6"/>
    <w:rsid w:val="00D8162B"/>
    <w:rsid w:val="00D816ED"/>
    <w:rsid w:val="00D81B45"/>
    <w:rsid w:val="00D81E3A"/>
    <w:rsid w:val="00D82E89"/>
    <w:rsid w:val="00D83445"/>
    <w:rsid w:val="00D8390F"/>
    <w:rsid w:val="00D84120"/>
    <w:rsid w:val="00D8501C"/>
    <w:rsid w:val="00D8585D"/>
    <w:rsid w:val="00D86390"/>
    <w:rsid w:val="00D86C93"/>
    <w:rsid w:val="00D86CC3"/>
    <w:rsid w:val="00D86D99"/>
    <w:rsid w:val="00D86E8F"/>
    <w:rsid w:val="00D90CB2"/>
    <w:rsid w:val="00D90E89"/>
    <w:rsid w:val="00D92CF1"/>
    <w:rsid w:val="00D92E9A"/>
    <w:rsid w:val="00D93C0D"/>
    <w:rsid w:val="00D93DB5"/>
    <w:rsid w:val="00D9473B"/>
    <w:rsid w:val="00D96250"/>
    <w:rsid w:val="00D96483"/>
    <w:rsid w:val="00D9667E"/>
    <w:rsid w:val="00D9688F"/>
    <w:rsid w:val="00D97026"/>
    <w:rsid w:val="00D97A62"/>
    <w:rsid w:val="00D97E64"/>
    <w:rsid w:val="00DA018E"/>
    <w:rsid w:val="00DA02DB"/>
    <w:rsid w:val="00DA093B"/>
    <w:rsid w:val="00DA1171"/>
    <w:rsid w:val="00DA1ADC"/>
    <w:rsid w:val="00DA3A47"/>
    <w:rsid w:val="00DA3AC1"/>
    <w:rsid w:val="00DA446E"/>
    <w:rsid w:val="00DA5338"/>
    <w:rsid w:val="00DA6A59"/>
    <w:rsid w:val="00DA716F"/>
    <w:rsid w:val="00DA7904"/>
    <w:rsid w:val="00DB0918"/>
    <w:rsid w:val="00DB0B0C"/>
    <w:rsid w:val="00DB13E7"/>
    <w:rsid w:val="00DB1746"/>
    <w:rsid w:val="00DB21C6"/>
    <w:rsid w:val="00DB23CF"/>
    <w:rsid w:val="00DB240A"/>
    <w:rsid w:val="00DB2443"/>
    <w:rsid w:val="00DB26B4"/>
    <w:rsid w:val="00DB29B2"/>
    <w:rsid w:val="00DB3113"/>
    <w:rsid w:val="00DB3E20"/>
    <w:rsid w:val="00DB53EB"/>
    <w:rsid w:val="00DB6216"/>
    <w:rsid w:val="00DB7907"/>
    <w:rsid w:val="00DB7D42"/>
    <w:rsid w:val="00DC02D1"/>
    <w:rsid w:val="00DC0958"/>
    <w:rsid w:val="00DC11A3"/>
    <w:rsid w:val="00DC1C47"/>
    <w:rsid w:val="00DC2090"/>
    <w:rsid w:val="00DC3276"/>
    <w:rsid w:val="00DC36E5"/>
    <w:rsid w:val="00DC3DCC"/>
    <w:rsid w:val="00DC421A"/>
    <w:rsid w:val="00DC493B"/>
    <w:rsid w:val="00DC64F9"/>
    <w:rsid w:val="00DC7006"/>
    <w:rsid w:val="00DC7659"/>
    <w:rsid w:val="00DC795A"/>
    <w:rsid w:val="00DD05CB"/>
    <w:rsid w:val="00DD071E"/>
    <w:rsid w:val="00DD0C58"/>
    <w:rsid w:val="00DD11A8"/>
    <w:rsid w:val="00DD1315"/>
    <w:rsid w:val="00DD19CA"/>
    <w:rsid w:val="00DD1BB2"/>
    <w:rsid w:val="00DD2338"/>
    <w:rsid w:val="00DD3172"/>
    <w:rsid w:val="00DD3449"/>
    <w:rsid w:val="00DD3562"/>
    <w:rsid w:val="00DD386F"/>
    <w:rsid w:val="00DD413B"/>
    <w:rsid w:val="00DD4853"/>
    <w:rsid w:val="00DD5210"/>
    <w:rsid w:val="00DD6770"/>
    <w:rsid w:val="00DD7866"/>
    <w:rsid w:val="00DD7CA8"/>
    <w:rsid w:val="00DD7CED"/>
    <w:rsid w:val="00DE0DB9"/>
    <w:rsid w:val="00DE112A"/>
    <w:rsid w:val="00DE2230"/>
    <w:rsid w:val="00DE3E7F"/>
    <w:rsid w:val="00DE3FBF"/>
    <w:rsid w:val="00DE4178"/>
    <w:rsid w:val="00DE4DBE"/>
    <w:rsid w:val="00DE771B"/>
    <w:rsid w:val="00DE7B27"/>
    <w:rsid w:val="00DF00CB"/>
    <w:rsid w:val="00DF0764"/>
    <w:rsid w:val="00DF0790"/>
    <w:rsid w:val="00DF1361"/>
    <w:rsid w:val="00DF138D"/>
    <w:rsid w:val="00DF1565"/>
    <w:rsid w:val="00DF157B"/>
    <w:rsid w:val="00DF17BA"/>
    <w:rsid w:val="00DF17E1"/>
    <w:rsid w:val="00DF2FEB"/>
    <w:rsid w:val="00DF3E26"/>
    <w:rsid w:val="00DF40E0"/>
    <w:rsid w:val="00DF4221"/>
    <w:rsid w:val="00DF462E"/>
    <w:rsid w:val="00DF5F2A"/>
    <w:rsid w:val="00DF6A40"/>
    <w:rsid w:val="00DF6F4B"/>
    <w:rsid w:val="00DF7F5E"/>
    <w:rsid w:val="00E00316"/>
    <w:rsid w:val="00E0076C"/>
    <w:rsid w:val="00E01A13"/>
    <w:rsid w:val="00E02938"/>
    <w:rsid w:val="00E03508"/>
    <w:rsid w:val="00E03B06"/>
    <w:rsid w:val="00E04401"/>
    <w:rsid w:val="00E045E4"/>
    <w:rsid w:val="00E052F1"/>
    <w:rsid w:val="00E05D81"/>
    <w:rsid w:val="00E063C0"/>
    <w:rsid w:val="00E0678E"/>
    <w:rsid w:val="00E076EE"/>
    <w:rsid w:val="00E07771"/>
    <w:rsid w:val="00E10184"/>
    <w:rsid w:val="00E1029A"/>
    <w:rsid w:val="00E10727"/>
    <w:rsid w:val="00E119B0"/>
    <w:rsid w:val="00E138A5"/>
    <w:rsid w:val="00E1421E"/>
    <w:rsid w:val="00E146B6"/>
    <w:rsid w:val="00E146F8"/>
    <w:rsid w:val="00E149AF"/>
    <w:rsid w:val="00E14C25"/>
    <w:rsid w:val="00E173B1"/>
    <w:rsid w:val="00E20251"/>
    <w:rsid w:val="00E218F9"/>
    <w:rsid w:val="00E228F3"/>
    <w:rsid w:val="00E25C29"/>
    <w:rsid w:val="00E260EA"/>
    <w:rsid w:val="00E263FC"/>
    <w:rsid w:val="00E2691E"/>
    <w:rsid w:val="00E26F02"/>
    <w:rsid w:val="00E27A2F"/>
    <w:rsid w:val="00E30A10"/>
    <w:rsid w:val="00E31D13"/>
    <w:rsid w:val="00E32876"/>
    <w:rsid w:val="00E32F08"/>
    <w:rsid w:val="00E342B1"/>
    <w:rsid w:val="00E34605"/>
    <w:rsid w:val="00E34AEB"/>
    <w:rsid w:val="00E34B96"/>
    <w:rsid w:val="00E35682"/>
    <w:rsid w:val="00E35EDE"/>
    <w:rsid w:val="00E36395"/>
    <w:rsid w:val="00E365DC"/>
    <w:rsid w:val="00E36F52"/>
    <w:rsid w:val="00E37231"/>
    <w:rsid w:val="00E3725E"/>
    <w:rsid w:val="00E40A65"/>
    <w:rsid w:val="00E415E4"/>
    <w:rsid w:val="00E4221F"/>
    <w:rsid w:val="00E42838"/>
    <w:rsid w:val="00E43008"/>
    <w:rsid w:val="00E43FC6"/>
    <w:rsid w:val="00E44CED"/>
    <w:rsid w:val="00E45D99"/>
    <w:rsid w:val="00E50854"/>
    <w:rsid w:val="00E50A6B"/>
    <w:rsid w:val="00E517EF"/>
    <w:rsid w:val="00E51AAD"/>
    <w:rsid w:val="00E51B7A"/>
    <w:rsid w:val="00E527EA"/>
    <w:rsid w:val="00E5324E"/>
    <w:rsid w:val="00E5328D"/>
    <w:rsid w:val="00E53B93"/>
    <w:rsid w:val="00E542D3"/>
    <w:rsid w:val="00E55219"/>
    <w:rsid w:val="00E5563A"/>
    <w:rsid w:val="00E5660F"/>
    <w:rsid w:val="00E566CB"/>
    <w:rsid w:val="00E56925"/>
    <w:rsid w:val="00E5703A"/>
    <w:rsid w:val="00E575FB"/>
    <w:rsid w:val="00E578FA"/>
    <w:rsid w:val="00E57CC6"/>
    <w:rsid w:val="00E6052D"/>
    <w:rsid w:val="00E6415F"/>
    <w:rsid w:val="00E64265"/>
    <w:rsid w:val="00E654B9"/>
    <w:rsid w:val="00E65717"/>
    <w:rsid w:val="00E66C72"/>
    <w:rsid w:val="00E7042C"/>
    <w:rsid w:val="00E712AA"/>
    <w:rsid w:val="00E73FED"/>
    <w:rsid w:val="00E75093"/>
    <w:rsid w:val="00E7563C"/>
    <w:rsid w:val="00E75927"/>
    <w:rsid w:val="00E76549"/>
    <w:rsid w:val="00E76D60"/>
    <w:rsid w:val="00E772BD"/>
    <w:rsid w:val="00E774B2"/>
    <w:rsid w:val="00E80061"/>
    <w:rsid w:val="00E80AF1"/>
    <w:rsid w:val="00E824FD"/>
    <w:rsid w:val="00E82727"/>
    <w:rsid w:val="00E82B7E"/>
    <w:rsid w:val="00E83D67"/>
    <w:rsid w:val="00E84130"/>
    <w:rsid w:val="00E844C5"/>
    <w:rsid w:val="00E845E3"/>
    <w:rsid w:val="00E84BA1"/>
    <w:rsid w:val="00E84CFC"/>
    <w:rsid w:val="00E84E0F"/>
    <w:rsid w:val="00E85C10"/>
    <w:rsid w:val="00E85D6D"/>
    <w:rsid w:val="00E85E3A"/>
    <w:rsid w:val="00E86153"/>
    <w:rsid w:val="00E86DFC"/>
    <w:rsid w:val="00E906A2"/>
    <w:rsid w:val="00E9160F"/>
    <w:rsid w:val="00E91A77"/>
    <w:rsid w:val="00E91A9B"/>
    <w:rsid w:val="00E91B46"/>
    <w:rsid w:val="00E9229C"/>
    <w:rsid w:val="00E9256C"/>
    <w:rsid w:val="00E93019"/>
    <w:rsid w:val="00E942B6"/>
    <w:rsid w:val="00E947A6"/>
    <w:rsid w:val="00E95576"/>
    <w:rsid w:val="00E973A9"/>
    <w:rsid w:val="00E97656"/>
    <w:rsid w:val="00E978C3"/>
    <w:rsid w:val="00EA0C6E"/>
    <w:rsid w:val="00EA138C"/>
    <w:rsid w:val="00EA2302"/>
    <w:rsid w:val="00EA3657"/>
    <w:rsid w:val="00EA37BA"/>
    <w:rsid w:val="00EA3A9D"/>
    <w:rsid w:val="00EA41F3"/>
    <w:rsid w:val="00EA5A2D"/>
    <w:rsid w:val="00EA6148"/>
    <w:rsid w:val="00EA68E6"/>
    <w:rsid w:val="00EA6B60"/>
    <w:rsid w:val="00EA6FF7"/>
    <w:rsid w:val="00EA73E2"/>
    <w:rsid w:val="00EA768B"/>
    <w:rsid w:val="00EA7F7E"/>
    <w:rsid w:val="00EB27CD"/>
    <w:rsid w:val="00EB4012"/>
    <w:rsid w:val="00EB4D8B"/>
    <w:rsid w:val="00EB67E2"/>
    <w:rsid w:val="00EC0128"/>
    <w:rsid w:val="00EC02B7"/>
    <w:rsid w:val="00EC0A44"/>
    <w:rsid w:val="00EC168D"/>
    <w:rsid w:val="00EC29B0"/>
    <w:rsid w:val="00EC2ECD"/>
    <w:rsid w:val="00EC302F"/>
    <w:rsid w:val="00EC35A1"/>
    <w:rsid w:val="00EC36EF"/>
    <w:rsid w:val="00EC37DA"/>
    <w:rsid w:val="00EC42D1"/>
    <w:rsid w:val="00EC5617"/>
    <w:rsid w:val="00EC6C0B"/>
    <w:rsid w:val="00EC737A"/>
    <w:rsid w:val="00EC7D30"/>
    <w:rsid w:val="00EC7EBA"/>
    <w:rsid w:val="00ED14BE"/>
    <w:rsid w:val="00ED229E"/>
    <w:rsid w:val="00ED2D4C"/>
    <w:rsid w:val="00ED2DE2"/>
    <w:rsid w:val="00ED45C3"/>
    <w:rsid w:val="00ED502B"/>
    <w:rsid w:val="00ED55A9"/>
    <w:rsid w:val="00ED5C58"/>
    <w:rsid w:val="00ED5FF9"/>
    <w:rsid w:val="00ED6097"/>
    <w:rsid w:val="00ED6EAA"/>
    <w:rsid w:val="00ED714D"/>
    <w:rsid w:val="00ED7834"/>
    <w:rsid w:val="00ED7B93"/>
    <w:rsid w:val="00ED7EBB"/>
    <w:rsid w:val="00EE02D1"/>
    <w:rsid w:val="00EE08ED"/>
    <w:rsid w:val="00EE0DE8"/>
    <w:rsid w:val="00EE1F1E"/>
    <w:rsid w:val="00EE2261"/>
    <w:rsid w:val="00EE323A"/>
    <w:rsid w:val="00EE4392"/>
    <w:rsid w:val="00EE4949"/>
    <w:rsid w:val="00EE5B82"/>
    <w:rsid w:val="00EE5E5F"/>
    <w:rsid w:val="00EE5FFD"/>
    <w:rsid w:val="00EE628A"/>
    <w:rsid w:val="00EE6482"/>
    <w:rsid w:val="00EF0D97"/>
    <w:rsid w:val="00EF0FE7"/>
    <w:rsid w:val="00EF1522"/>
    <w:rsid w:val="00EF1753"/>
    <w:rsid w:val="00EF20DB"/>
    <w:rsid w:val="00EF3134"/>
    <w:rsid w:val="00EF5A24"/>
    <w:rsid w:val="00EF5A27"/>
    <w:rsid w:val="00EF5E29"/>
    <w:rsid w:val="00EF789C"/>
    <w:rsid w:val="00F00425"/>
    <w:rsid w:val="00F016C8"/>
    <w:rsid w:val="00F029D3"/>
    <w:rsid w:val="00F033C1"/>
    <w:rsid w:val="00F0526C"/>
    <w:rsid w:val="00F05E95"/>
    <w:rsid w:val="00F061CF"/>
    <w:rsid w:val="00F07ECA"/>
    <w:rsid w:val="00F109D6"/>
    <w:rsid w:val="00F10CD0"/>
    <w:rsid w:val="00F11BD9"/>
    <w:rsid w:val="00F1367B"/>
    <w:rsid w:val="00F13BFF"/>
    <w:rsid w:val="00F152B9"/>
    <w:rsid w:val="00F15707"/>
    <w:rsid w:val="00F201A6"/>
    <w:rsid w:val="00F20765"/>
    <w:rsid w:val="00F20DCA"/>
    <w:rsid w:val="00F21AD9"/>
    <w:rsid w:val="00F23076"/>
    <w:rsid w:val="00F239B2"/>
    <w:rsid w:val="00F23C21"/>
    <w:rsid w:val="00F2584F"/>
    <w:rsid w:val="00F25B08"/>
    <w:rsid w:val="00F264A9"/>
    <w:rsid w:val="00F264E6"/>
    <w:rsid w:val="00F26D62"/>
    <w:rsid w:val="00F27341"/>
    <w:rsid w:val="00F27868"/>
    <w:rsid w:val="00F27DF4"/>
    <w:rsid w:val="00F308A6"/>
    <w:rsid w:val="00F3136F"/>
    <w:rsid w:val="00F31938"/>
    <w:rsid w:val="00F31A11"/>
    <w:rsid w:val="00F31AA1"/>
    <w:rsid w:val="00F31C3D"/>
    <w:rsid w:val="00F323F0"/>
    <w:rsid w:val="00F32622"/>
    <w:rsid w:val="00F33FD2"/>
    <w:rsid w:val="00F346DC"/>
    <w:rsid w:val="00F356B8"/>
    <w:rsid w:val="00F35716"/>
    <w:rsid w:val="00F3635F"/>
    <w:rsid w:val="00F36565"/>
    <w:rsid w:val="00F367DC"/>
    <w:rsid w:val="00F37182"/>
    <w:rsid w:val="00F4163D"/>
    <w:rsid w:val="00F43073"/>
    <w:rsid w:val="00F4329B"/>
    <w:rsid w:val="00F44FBD"/>
    <w:rsid w:val="00F454AD"/>
    <w:rsid w:val="00F471D5"/>
    <w:rsid w:val="00F47277"/>
    <w:rsid w:val="00F52CC7"/>
    <w:rsid w:val="00F53FDE"/>
    <w:rsid w:val="00F54710"/>
    <w:rsid w:val="00F547C2"/>
    <w:rsid w:val="00F54CEC"/>
    <w:rsid w:val="00F56606"/>
    <w:rsid w:val="00F56B16"/>
    <w:rsid w:val="00F57539"/>
    <w:rsid w:val="00F5758C"/>
    <w:rsid w:val="00F60239"/>
    <w:rsid w:val="00F615A2"/>
    <w:rsid w:val="00F61F9F"/>
    <w:rsid w:val="00F62224"/>
    <w:rsid w:val="00F62615"/>
    <w:rsid w:val="00F6283D"/>
    <w:rsid w:val="00F62FB9"/>
    <w:rsid w:val="00F63E5C"/>
    <w:rsid w:val="00F64216"/>
    <w:rsid w:val="00F6469B"/>
    <w:rsid w:val="00F64FF3"/>
    <w:rsid w:val="00F65424"/>
    <w:rsid w:val="00F654ED"/>
    <w:rsid w:val="00F65BC7"/>
    <w:rsid w:val="00F668E3"/>
    <w:rsid w:val="00F669F2"/>
    <w:rsid w:val="00F66D7C"/>
    <w:rsid w:val="00F7001D"/>
    <w:rsid w:val="00F70DE0"/>
    <w:rsid w:val="00F70E81"/>
    <w:rsid w:val="00F71941"/>
    <w:rsid w:val="00F719A8"/>
    <w:rsid w:val="00F721FA"/>
    <w:rsid w:val="00F72737"/>
    <w:rsid w:val="00F7314F"/>
    <w:rsid w:val="00F73784"/>
    <w:rsid w:val="00F73AEF"/>
    <w:rsid w:val="00F73E08"/>
    <w:rsid w:val="00F741CA"/>
    <w:rsid w:val="00F749CC"/>
    <w:rsid w:val="00F75001"/>
    <w:rsid w:val="00F76251"/>
    <w:rsid w:val="00F76515"/>
    <w:rsid w:val="00F76718"/>
    <w:rsid w:val="00F76A30"/>
    <w:rsid w:val="00F773CA"/>
    <w:rsid w:val="00F80CB4"/>
    <w:rsid w:val="00F80EBC"/>
    <w:rsid w:val="00F81B95"/>
    <w:rsid w:val="00F81F0B"/>
    <w:rsid w:val="00F82EBB"/>
    <w:rsid w:val="00F83CE0"/>
    <w:rsid w:val="00F842E9"/>
    <w:rsid w:val="00F84ED7"/>
    <w:rsid w:val="00F87F84"/>
    <w:rsid w:val="00F9037F"/>
    <w:rsid w:val="00F91000"/>
    <w:rsid w:val="00F91531"/>
    <w:rsid w:val="00F916F2"/>
    <w:rsid w:val="00F92635"/>
    <w:rsid w:val="00F92996"/>
    <w:rsid w:val="00F935C9"/>
    <w:rsid w:val="00F93B1C"/>
    <w:rsid w:val="00F94AAA"/>
    <w:rsid w:val="00F962B7"/>
    <w:rsid w:val="00F967D7"/>
    <w:rsid w:val="00F97E93"/>
    <w:rsid w:val="00F97FF5"/>
    <w:rsid w:val="00FA02B6"/>
    <w:rsid w:val="00FA0A74"/>
    <w:rsid w:val="00FA10EF"/>
    <w:rsid w:val="00FA13ED"/>
    <w:rsid w:val="00FA1498"/>
    <w:rsid w:val="00FA1715"/>
    <w:rsid w:val="00FA1D60"/>
    <w:rsid w:val="00FA2082"/>
    <w:rsid w:val="00FA2B8B"/>
    <w:rsid w:val="00FA310E"/>
    <w:rsid w:val="00FA5012"/>
    <w:rsid w:val="00FA56DD"/>
    <w:rsid w:val="00FA607F"/>
    <w:rsid w:val="00FA756D"/>
    <w:rsid w:val="00FA7F42"/>
    <w:rsid w:val="00FB0C04"/>
    <w:rsid w:val="00FB0E14"/>
    <w:rsid w:val="00FB0FB2"/>
    <w:rsid w:val="00FB12A5"/>
    <w:rsid w:val="00FB156D"/>
    <w:rsid w:val="00FB2476"/>
    <w:rsid w:val="00FB2E5D"/>
    <w:rsid w:val="00FB2F7D"/>
    <w:rsid w:val="00FB448F"/>
    <w:rsid w:val="00FB55FA"/>
    <w:rsid w:val="00FB6834"/>
    <w:rsid w:val="00FB6FF4"/>
    <w:rsid w:val="00FC07E6"/>
    <w:rsid w:val="00FC08FA"/>
    <w:rsid w:val="00FC25A9"/>
    <w:rsid w:val="00FC38FA"/>
    <w:rsid w:val="00FC394E"/>
    <w:rsid w:val="00FC3ABA"/>
    <w:rsid w:val="00FC3B82"/>
    <w:rsid w:val="00FC4455"/>
    <w:rsid w:val="00FC483D"/>
    <w:rsid w:val="00FC6866"/>
    <w:rsid w:val="00FC69CE"/>
    <w:rsid w:val="00FD084C"/>
    <w:rsid w:val="00FD176A"/>
    <w:rsid w:val="00FD251D"/>
    <w:rsid w:val="00FD2B8C"/>
    <w:rsid w:val="00FD32D3"/>
    <w:rsid w:val="00FD3647"/>
    <w:rsid w:val="00FD55B9"/>
    <w:rsid w:val="00FD55CE"/>
    <w:rsid w:val="00FD610D"/>
    <w:rsid w:val="00FD6163"/>
    <w:rsid w:val="00FD6230"/>
    <w:rsid w:val="00FD66A0"/>
    <w:rsid w:val="00FD6E08"/>
    <w:rsid w:val="00FD7FFC"/>
    <w:rsid w:val="00FE0F64"/>
    <w:rsid w:val="00FE2215"/>
    <w:rsid w:val="00FE2309"/>
    <w:rsid w:val="00FE36CD"/>
    <w:rsid w:val="00FE49D9"/>
    <w:rsid w:val="00FE5432"/>
    <w:rsid w:val="00FE5820"/>
    <w:rsid w:val="00FE66B5"/>
    <w:rsid w:val="00FE6C27"/>
    <w:rsid w:val="00FE6CFB"/>
    <w:rsid w:val="00FF092E"/>
    <w:rsid w:val="00FF1575"/>
    <w:rsid w:val="00FF175C"/>
    <w:rsid w:val="00FF1EFD"/>
    <w:rsid w:val="00FF28AE"/>
    <w:rsid w:val="00FF5FCF"/>
    <w:rsid w:val="00FF6254"/>
    <w:rsid w:val="00FF6DD1"/>
    <w:rsid w:val="00FF6F77"/>
    <w:rsid w:val="012FDCA6"/>
    <w:rsid w:val="01372EC6"/>
    <w:rsid w:val="0139C752"/>
    <w:rsid w:val="015FA4E3"/>
    <w:rsid w:val="019C8D49"/>
    <w:rsid w:val="01A019BC"/>
    <w:rsid w:val="01E9D97B"/>
    <w:rsid w:val="022E8EA1"/>
    <w:rsid w:val="022FF2BD"/>
    <w:rsid w:val="02302C31"/>
    <w:rsid w:val="023042FB"/>
    <w:rsid w:val="0238399A"/>
    <w:rsid w:val="024DC176"/>
    <w:rsid w:val="02C81F9F"/>
    <w:rsid w:val="0386AD2E"/>
    <w:rsid w:val="038D438B"/>
    <w:rsid w:val="03B4732F"/>
    <w:rsid w:val="03D69862"/>
    <w:rsid w:val="04320018"/>
    <w:rsid w:val="04406518"/>
    <w:rsid w:val="04518CB4"/>
    <w:rsid w:val="045BD5FD"/>
    <w:rsid w:val="0481CFCC"/>
    <w:rsid w:val="049E702E"/>
    <w:rsid w:val="04A6A571"/>
    <w:rsid w:val="04C3B642"/>
    <w:rsid w:val="04C73AE8"/>
    <w:rsid w:val="04C9121D"/>
    <w:rsid w:val="04E2E234"/>
    <w:rsid w:val="04F6937E"/>
    <w:rsid w:val="04F9B46D"/>
    <w:rsid w:val="05CA9985"/>
    <w:rsid w:val="061A786A"/>
    <w:rsid w:val="067921F6"/>
    <w:rsid w:val="06D5F7E6"/>
    <w:rsid w:val="070DC69B"/>
    <w:rsid w:val="0711BD2F"/>
    <w:rsid w:val="0758B173"/>
    <w:rsid w:val="0768E2A3"/>
    <w:rsid w:val="077DCBDB"/>
    <w:rsid w:val="07881256"/>
    <w:rsid w:val="07AA7D6F"/>
    <w:rsid w:val="07E28643"/>
    <w:rsid w:val="07FA9018"/>
    <w:rsid w:val="0805B426"/>
    <w:rsid w:val="08415B96"/>
    <w:rsid w:val="0883C3CB"/>
    <w:rsid w:val="08A34477"/>
    <w:rsid w:val="08A5F33C"/>
    <w:rsid w:val="08C3D59A"/>
    <w:rsid w:val="08C65BDE"/>
    <w:rsid w:val="098D34BD"/>
    <w:rsid w:val="09B1D31F"/>
    <w:rsid w:val="09DD2BF7"/>
    <w:rsid w:val="09F2CC40"/>
    <w:rsid w:val="0A094088"/>
    <w:rsid w:val="0A0E6BC7"/>
    <w:rsid w:val="0AB5B930"/>
    <w:rsid w:val="0AE5B56D"/>
    <w:rsid w:val="0B0D3BD5"/>
    <w:rsid w:val="0B1FBD44"/>
    <w:rsid w:val="0BC5F383"/>
    <w:rsid w:val="0BD33B40"/>
    <w:rsid w:val="0BE96A25"/>
    <w:rsid w:val="0BFC351E"/>
    <w:rsid w:val="0C228835"/>
    <w:rsid w:val="0C406539"/>
    <w:rsid w:val="0C5414C1"/>
    <w:rsid w:val="0C5F987E"/>
    <w:rsid w:val="0C66AABC"/>
    <w:rsid w:val="0C8388CD"/>
    <w:rsid w:val="0C983A49"/>
    <w:rsid w:val="0CE41770"/>
    <w:rsid w:val="0D064133"/>
    <w:rsid w:val="0D4FFB94"/>
    <w:rsid w:val="0DCF7907"/>
    <w:rsid w:val="0E0AA5C9"/>
    <w:rsid w:val="0E34E64C"/>
    <w:rsid w:val="0E3D4504"/>
    <w:rsid w:val="0E449D04"/>
    <w:rsid w:val="0EE70B19"/>
    <w:rsid w:val="0F26F631"/>
    <w:rsid w:val="0F2DD903"/>
    <w:rsid w:val="0F391567"/>
    <w:rsid w:val="0F523DC4"/>
    <w:rsid w:val="0F88B1B4"/>
    <w:rsid w:val="0FB64284"/>
    <w:rsid w:val="0FC5E122"/>
    <w:rsid w:val="10108FD3"/>
    <w:rsid w:val="10676ECF"/>
    <w:rsid w:val="107C3D81"/>
    <w:rsid w:val="1090CC22"/>
    <w:rsid w:val="109FB7D7"/>
    <w:rsid w:val="10B89B4D"/>
    <w:rsid w:val="10DB3424"/>
    <w:rsid w:val="11172D0A"/>
    <w:rsid w:val="112A5EA2"/>
    <w:rsid w:val="11342A33"/>
    <w:rsid w:val="11359D11"/>
    <w:rsid w:val="114ACD45"/>
    <w:rsid w:val="1170CBA9"/>
    <w:rsid w:val="120C0960"/>
    <w:rsid w:val="12353507"/>
    <w:rsid w:val="125F7849"/>
    <w:rsid w:val="12D85C8E"/>
    <w:rsid w:val="12E69DA6"/>
    <w:rsid w:val="12E7689D"/>
    <w:rsid w:val="12F81B2C"/>
    <w:rsid w:val="130410BB"/>
    <w:rsid w:val="13325FD6"/>
    <w:rsid w:val="13447A38"/>
    <w:rsid w:val="138EBB1B"/>
    <w:rsid w:val="13FECA95"/>
    <w:rsid w:val="14073AF3"/>
    <w:rsid w:val="14192165"/>
    <w:rsid w:val="1419BC7C"/>
    <w:rsid w:val="1426F025"/>
    <w:rsid w:val="1450D99F"/>
    <w:rsid w:val="14543212"/>
    <w:rsid w:val="1556ADD0"/>
    <w:rsid w:val="15785239"/>
    <w:rsid w:val="15B58CDD"/>
    <w:rsid w:val="15CCF10E"/>
    <w:rsid w:val="1615A88A"/>
    <w:rsid w:val="162A187A"/>
    <w:rsid w:val="164F9DAF"/>
    <w:rsid w:val="166BC400"/>
    <w:rsid w:val="1679C119"/>
    <w:rsid w:val="16F0CC07"/>
    <w:rsid w:val="17218AD7"/>
    <w:rsid w:val="17532FEB"/>
    <w:rsid w:val="1776D781"/>
    <w:rsid w:val="1798228C"/>
    <w:rsid w:val="18986185"/>
    <w:rsid w:val="1961B93C"/>
    <w:rsid w:val="197792BE"/>
    <w:rsid w:val="19AD5CB3"/>
    <w:rsid w:val="19B640BA"/>
    <w:rsid w:val="19BE5CD0"/>
    <w:rsid w:val="19C0A62A"/>
    <w:rsid w:val="19E8BDC3"/>
    <w:rsid w:val="1A0EEF42"/>
    <w:rsid w:val="1AAF9E71"/>
    <w:rsid w:val="1AD3E93C"/>
    <w:rsid w:val="1ADDC468"/>
    <w:rsid w:val="1AE35DED"/>
    <w:rsid w:val="1B14D2B9"/>
    <w:rsid w:val="1B4A3027"/>
    <w:rsid w:val="1BA7D3E0"/>
    <w:rsid w:val="1BD49F04"/>
    <w:rsid w:val="1BF19F29"/>
    <w:rsid w:val="1BF53691"/>
    <w:rsid w:val="1C00E1C2"/>
    <w:rsid w:val="1C015877"/>
    <w:rsid w:val="1C4E6EC2"/>
    <w:rsid w:val="1C5AFBC7"/>
    <w:rsid w:val="1C606F08"/>
    <w:rsid w:val="1C69CE75"/>
    <w:rsid w:val="1C9344ED"/>
    <w:rsid w:val="1C9535B6"/>
    <w:rsid w:val="1CC5E0CB"/>
    <w:rsid w:val="1CC623A9"/>
    <w:rsid w:val="1D523721"/>
    <w:rsid w:val="1D5306EA"/>
    <w:rsid w:val="1D923DB3"/>
    <w:rsid w:val="1DB5FEF8"/>
    <w:rsid w:val="1DF33E51"/>
    <w:rsid w:val="1E16B220"/>
    <w:rsid w:val="1E208C6D"/>
    <w:rsid w:val="1E29E90B"/>
    <w:rsid w:val="1E310617"/>
    <w:rsid w:val="1E6BAAA1"/>
    <w:rsid w:val="1EA0ADAE"/>
    <w:rsid w:val="1EE92D5A"/>
    <w:rsid w:val="1EEED74B"/>
    <w:rsid w:val="1F537AE6"/>
    <w:rsid w:val="1FB0DDD7"/>
    <w:rsid w:val="1FBC5CCE"/>
    <w:rsid w:val="20A2408F"/>
    <w:rsid w:val="20A3581B"/>
    <w:rsid w:val="20A8E8FA"/>
    <w:rsid w:val="20B44FE0"/>
    <w:rsid w:val="216FCEA6"/>
    <w:rsid w:val="219951EE"/>
    <w:rsid w:val="21DD6A0D"/>
    <w:rsid w:val="229C90F9"/>
    <w:rsid w:val="22A187F9"/>
    <w:rsid w:val="22A1D7C5"/>
    <w:rsid w:val="22AEB97F"/>
    <w:rsid w:val="22D0C910"/>
    <w:rsid w:val="22F5F073"/>
    <w:rsid w:val="232C4698"/>
    <w:rsid w:val="233B169C"/>
    <w:rsid w:val="233F1BC4"/>
    <w:rsid w:val="2351FFEB"/>
    <w:rsid w:val="2367C2E5"/>
    <w:rsid w:val="23A3F22E"/>
    <w:rsid w:val="23F10879"/>
    <w:rsid w:val="243C64D5"/>
    <w:rsid w:val="2440584A"/>
    <w:rsid w:val="2449133B"/>
    <w:rsid w:val="244ED557"/>
    <w:rsid w:val="247DEE93"/>
    <w:rsid w:val="2491C0D4"/>
    <w:rsid w:val="24CB2F00"/>
    <w:rsid w:val="24D0F2B0"/>
    <w:rsid w:val="24D74BA4"/>
    <w:rsid w:val="24E0BCFA"/>
    <w:rsid w:val="2508B152"/>
    <w:rsid w:val="251C092B"/>
    <w:rsid w:val="2526A088"/>
    <w:rsid w:val="252DE987"/>
    <w:rsid w:val="2530B41B"/>
    <w:rsid w:val="256AA5AD"/>
    <w:rsid w:val="257143A9"/>
    <w:rsid w:val="25969552"/>
    <w:rsid w:val="25979663"/>
    <w:rsid w:val="25A2D1ED"/>
    <w:rsid w:val="25E7D8F4"/>
    <w:rsid w:val="25F34B19"/>
    <w:rsid w:val="263CB18F"/>
    <w:rsid w:val="266CC311"/>
    <w:rsid w:val="26789EDF"/>
    <w:rsid w:val="268DDF62"/>
    <w:rsid w:val="26B864C6"/>
    <w:rsid w:val="26CF880E"/>
    <w:rsid w:val="272C24B3"/>
    <w:rsid w:val="272FDAEF"/>
    <w:rsid w:val="27455AFA"/>
    <w:rsid w:val="275D6609"/>
    <w:rsid w:val="2783A955"/>
    <w:rsid w:val="27B67102"/>
    <w:rsid w:val="27D3A44C"/>
    <w:rsid w:val="28225BEE"/>
    <w:rsid w:val="283B3408"/>
    <w:rsid w:val="2862E8E4"/>
    <w:rsid w:val="2870B0B7"/>
    <w:rsid w:val="29008D21"/>
    <w:rsid w:val="2998E01D"/>
    <w:rsid w:val="29C86079"/>
    <w:rsid w:val="2A604C1D"/>
    <w:rsid w:val="2A6672F4"/>
    <w:rsid w:val="2AC64302"/>
    <w:rsid w:val="2ACFDFC6"/>
    <w:rsid w:val="2B06D9D1"/>
    <w:rsid w:val="2B42DFCF"/>
    <w:rsid w:val="2B53A7EB"/>
    <w:rsid w:val="2B5CDC4D"/>
    <w:rsid w:val="2B6C3D63"/>
    <w:rsid w:val="2B6CA198"/>
    <w:rsid w:val="2C9ADFD6"/>
    <w:rsid w:val="2C9BD69A"/>
    <w:rsid w:val="2CB2EEE7"/>
    <w:rsid w:val="2D32AB78"/>
    <w:rsid w:val="2D82FC28"/>
    <w:rsid w:val="2DD17A20"/>
    <w:rsid w:val="2DD3CA12"/>
    <w:rsid w:val="2E0C62CE"/>
    <w:rsid w:val="2E257560"/>
    <w:rsid w:val="2E5D6AAD"/>
    <w:rsid w:val="2E72DCC8"/>
    <w:rsid w:val="2F0CE4BC"/>
    <w:rsid w:val="2F1187F3"/>
    <w:rsid w:val="2F16C86F"/>
    <w:rsid w:val="2F555525"/>
    <w:rsid w:val="2F77853F"/>
    <w:rsid w:val="2FB9583B"/>
    <w:rsid w:val="2FC182E7"/>
    <w:rsid w:val="2FCF2488"/>
    <w:rsid w:val="2FD2DE2E"/>
    <w:rsid w:val="30A1F3EB"/>
    <w:rsid w:val="30C1B920"/>
    <w:rsid w:val="30C9F93F"/>
    <w:rsid w:val="30D35223"/>
    <w:rsid w:val="31228742"/>
    <w:rsid w:val="3155289C"/>
    <w:rsid w:val="315D5348"/>
    <w:rsid w:val="31616DE6"/>
    <w:rsid w:val="318072CD"/>
    <w:rsid w:val="319CEC2F"/>
    <w:rsid w:val="31A11B47"/>
    <w:rsid w:val="31B7B1BA"/>
    <w:rsid w:val="31B96614"/>
    <w:rsid w:val="31CA8028"/>
    <w:rsid w:val="320E6DA6"/>
    <w:rsid w:val="3254C3F2"/>
    <w:rsid w:val="32CF8D89"/>
    <w:rsid w:val="32DD55A2"/>
    <w:rsid w:val="32F923A9"/>
    <w:rsid w:val="32FD3E47"/>
    <w:rsid w:val="32FF0CD3"/>
    <w:rsid w:val="3313F2C9"/>
    <w:rsid w:val="333BBDDA"/>
    <w:rsid w:val="335A393B"/>
    <w:rsid w:val="335C3EB4"/>
    <w:rsid w:val="336FAA03"/>
    <w:rsid w:val="33722E18"/>
    <w:rsid w:val="338304BB"/>
    <w:rsid w:val="339147AF"/>
    <w:rsid w:val="33B2072E"/>
    <w:rsid w:val="33D237BC"/>
    <w:rsid w:val="33E4F916"/>
    <w:rsid w:val="33E9928C"/>
    <w:rsid w:val="3494B6E4"/>
    <w:rsid w:val="34F21E3D"/>
    <w:rsid w:val="3505ACBF"/>
    <w:rsid w:val="359327D4"/>
    <w:rsid w:val="361A4EE8"/>
    <w:rsid w:val="3634DF09"/>
    <w:rsid w:val="3663B75C"/>
    <w:rsid w:val="3694DD2A"/>
    <w:rsid w:val="37393AC3"/>
    <w:rsid w:val="377C638E"/>
    <w:rsid w:val="378555DC"/>
    <w:rsid w:val="378AD45F"/>
    <w:rsid w:val="37904E04"/>
    <w:rsid w:val="380013F3"/>
    <w:rsid w:val="3875BB67"/>
    <w:rsid w:val="38A8BEAC"/>
    <w:rsid w:val="38B6541C"/>
    <w:rsid w:val="38D15570"/>
    <w:rsid w:val="38D50B24"/>
    <w:rsid w:val="392427DC"/>
    <w:rsid w:val="395648A9"/>
    <w:rsid w:val="39576F15"/>
    <w:rsid w:val="397A0FC9"/>
    <w:rsid w:val="39CF8704"/>
    <w:rsid w:val="39DD0A6E"/>
    <w:rsid w:val="39E357FC"/>
    <w:rsid w:val="39F53573"/>
    <w:rsid w:val="3A30C8F4"/>
    <w:rsid w:val="3A3BA59F"/>
    <w:rsid w:val="3A53B926"/>
    <w:rsid w:val="3ACBD884"/>
    <w:rsid w:val="3AD6660F"/>
    <w:rsid w:val="3AE5D661"/>
    <w:rsid w:val="3B5CD012"/>
    <w:rsid w:val="3B6157A7"/>
    <w:rsid w:val="3B6624A7"/>
    <w:rsid w:val="3B6CE0D5"/>
    <w:rsid w:val="3B909DF6"/>
    <w:rsid w:val="3B9B1C1C"/>
    <w:rsid w:val="3BE6CF6D"/>
    <w:rsid w:val="3BEFCDD5"/>
    <w:rsid w:val="3BFC131F"/>
    <w:rsid w:val="3C124207"/>
    <w:rsid w:val="3C41D589"/>
    <w:rsid w:val="3CB6C7BB"/>
    <w:rsid w:val="3CBC692F"/>
    <w:rsid w:val="3D10BEA4"/>
    <w:rsid w:val="3D7FBB8F"/>
    <w:rsid w:val="3D8F53EA"/>
    <w:rsid w:val="3DBF6473"/>
    <w:rsid w:val="3DD0DA8B"/>
    <w:rsid w:val="3DDC7FAB"/>
    <w:rsid w:val="3E44E340"/>
    <w:rsid w:val="3E6AFF08"/>
    <w:rsid w:val="3E8CC9D0"/>
    <w:rsid w:val="3EAB0E30"/>
    <w:rsid w:val="3ED9B4C0"/>
    <w:rsid w:val="3F56F394"/>
    <w:rsid w:val="3F5EC43E"/>
    <w:rsid w:val="3F740A7D"/>
    <w:rsid w:val="3F7B615E"/>
    <w:rsid w:val="3F970040"/>
    <w:rsid w:val="3FC16455"/>
    <w:rsid w:val="3FDBC14F"/>
    <w:rsid w:val="4058AA7A"/>
    <w:rsid w:val="40992F8F"/>
    <w:rsid w:val="40BF0821"/>
    <w:rsid w:val="4113DF9C"/>
    <w:rsid w:val="4134193B"/>
    <w:rsid w:val="4157F152"/>
    <w:rsid w:val="41615A8E"/>
    <w:rsid w:val="417F7F36"/>
    <w:rsid w:val="4180B40D"/>
    <w:rsid w:val="41C46A92"/>
    <w:rsid w:val="422439CB"/>
    <w:rsid w:val="42591DAD"/>
    <w:rsid w:val="42B70A28"/>
    <w:rsid w:val="43136211"/>
    <w:rsid w:val="43624C0D"/>
    <w:rsid w:val="43790941"/>
    <w:rsid w:val="437C8146"/>
    <w:rsid w:val="43B6E0E3"/>
    <w:rsid w:val="441CF38F"/>
    <w:rsid w:val="44291033"/>
    <w:rsid w:val="443B2B82"/>
    <w:rsid w:val="444B805E"/>
    <w:rsid w:val="44899F45"/>
    <w:rsid w:val="448FD95A"/>
    <w:rsid w:val="44AF3272"/>
    <w:rsid w:val="44B71FF8"/>
    <w:rsid w:val="44F2FA71"/>
    <w:rsid w:val="45309F57"/>
    <w:rsid w:val="457B0623"/>
    <w:rsid w:val="458D669E"/>
    <w:rsid w:val="45DBB281"/>
    <w:rsid w:val="45E9BBD5"/>
    <w:rsid w:val="462BA9BB"/>
    <w:rsid w:val="462C3007"/>
    <w:rsid w:val="468E7AB2"/>
    <w:rsid w:val="46921B30"/>
    <w:rsid w:val="46A808DE"/>
    <w:rsid w:val="46C313CA"/>
    <w:rsid w:val="46C8AFEE"/>
    <w:rsid w:val="46DF45D0"/>
    <w:rsid w:val="475DCA56"/>
    <w:rsid w:val="47B773B5"/>
    <w:rsid w:val="47BA2439"/>
    <w:rsid w:val="47D619AA"/>
    <w:rsid w:val="47E46E53"/>
    <w:rsid w:val="47E7D1B6"/>
    <w:rsid w:val="48335207"/>
    <w:rsid w:val="48356321"/>
    <w:rsid w:val="484C2180"/>
    <w:rsid w:val="485DCABE"/>
    <w:rsid w:val="48BD1606"/>
    <w:rsid w:val="48D506AD"/>
    <w:rsid w:val="498A911B"/>
    <w:rsid w:val="49EBC2CA"/>
    <w:rsid w:val="4A2D3265"/>
    <w:rsid w:val="4A7E43D8"/>
    <w:rsid w:val="4A9426D4"/>
    <w:rsid w:val="4AAC421C"/>
    <w:rsid w:val="4B6EF76E"/>
    <w:rsid w:val="4B74DC7D"/>
    <w:rsid w:val="4B7DE428"/>
    <w:rsid w:val="4BEA18EA"/>
    <w:rsid w:val="4BEC7C78"/>
    <w:rsid w:val="4C124F1B"/>
    <w:rsid w:val="4C48127D"/>
    <w:rsid w:val="4C904FA9"/>
    <w:rsid w:val="4CA1CC80"/>
    <w:rsid w:val="4CC7013C"/>
    <w:rsid w:val="4D4E1E74"/>
    <w:rsid w:val="4D5739EF"/>
    <w:rsid w:val="4D679A24"/>
    <w:rsid w:val="4D6BF8E7"/>
    <w:rsid w:val="4D6D79E7"/>
    <w:rsid w:val="4D9ABC69"/>
    <w:rsid w:val="4DBA2930"/>
    <w:rsid w:val="4DEAD445"/>
    <w:rsid w:val="4E66CBCA"/>
    <w:rsid w:val="4E993AA7"/>
    <w:rsid w:val="4ECA6D84"/>
    <w:rsid w:val="4EF30A50"/>
    <w:rsid w:val="4F056D9C"/>
    <w:rsid w:val="4F17950D"/>
    <w:rsid w:val="4F602F3D"/>
    <w:rsid w:val="4F9AC00A"/>
    <w:rsid w:val="4FA43613"/>
    <w:rsid w:val="4FFA3DC1"/>
    <w:rsid w:val="5035AAC6"/>
    <w:rsid w:val="504574FD"/>
    <w:rsid w:val="505C321C"/>
    <w:rsid w:val="50806B95"/>
    <w:rsid w:val="50F6649D"/>
    <w:rsid w:val="51227507"/>
    <w:rsid w:val="521F2E4C"/>
    <w:rsid w:val="5233A4B5"/>
    <w:rsid w:val="5263F84C"/>
    <w:rsid w:val="529D726F"/>
    <w:rsid w:val="531D005B"/>
    <w:rsid w:val="53444EC2"/>
    <w:rsid w:val="5349FE66"/>
    <w:rsid w:val="534AB337"/>
    <w:rsid w:val="53B40B31"/>
    <w:rsid w:val="53C611A1"/>
    <w:rsid w:val="53FF367E"/>
    <w:rsid w:val="54027DDB"/>
    <w:rsid w:val="5469C7A1"/>
    <w:rsid w:val="547FC523"/>
    <w:rsid w:val="555EE1FB"/>
    <w:rsid w:val="55624BD4"/>
    <w:rsid w:val="558937B9"/>
    <w:rsid w:val="5615AF04"/>
    <w:rsid w:val="568CB4A7"/>
    <w:rsid w:val="5696B236"/>
    <w:rsid w:val="56A723B7"/>
    <w:rsid w:val="56D7CC1D"/>
    <w:rsid w:val="56DEFC7B"/>
    <w:rsid w:val="56E2C63E"/>
    <w:rsid w:val="56E35DB6"/>
    <w:rsid w:val="56FE1C35"/>
    <w:rsid w:val="56FE2A0F"/>
    <w:rsid w:val="57208A6C"/>
    <w:rsid w:val="574D5590"/>
    <w:rsid w:val="57516691"/>
    <w:rsid w:val="576A908D"/>
    <w:rsid w:val="57E8C3AD"/>
    <w:rsid w:val="57FD09B9"/>
    <w:rsid w:val="582B2C62"/>
    <w:rsid w:val="582D2D80"/>
    <w:rsid w:val="58911F9E"/>
    <w:rsid w:val="58C15A72"/>
    <w:rsid w:val="595D7CA1"/>
    <w:rsid w:val="597B1DF4"/>
    <w:rsid w:val="59FF9BAC"/>
    <w:rsid w:val="5A170A0C"/>
    <w:rsid w:val="5A53F04B"/>
    <w:rsid w:val="5B30ECE7"/>
    <w:rsid w:val="5B7817BE"/>
    <w:rsid w:val="5B953B2F"/>
    <w:rsid w:val="5BA5A47B"/>
    <w:rsid w:val="5BAB8042"/>
    <w:rsid w:val="5BCBC37C"/>
    <w:rsid w:val="5C2DCA11"/>
    <w:rsid w:val="5CB64844"/>
    <w:rsid w:val="5CFDE3E8"/>
    <w:rsid w:val="5D093279"/>
    <w:rsid w:val="5D185F02"/>
    <w:rsid w:val="5D3BB265"/>
    <w:rsid w:val="5D5A57F8"/>
    <w:rsid w:val="5DB12AE9"/>
    <w:rsid w:val="5E01F42E"/>
    <w:rsid w:val="5E16B3C7"/>
    <w:rsid w:val="5E5028C2"/>
    <w:rsid w:val="5EDC9E29"/>
    <w:rsid w:val="5EFB13F6"/>
    <w:rsid w:val="5F053C81"/>
    <w:rsid w:val="5F2952F7"/>
    <w:rsid w:val="5F498C40"/>
    <w:rsid w:val="5F77965A"/>
    <w:rsid w:val="5FAF4CF8"/>
    <w:rsid w:val="5FBB5EB5"/>
    <w:rsid w:val="5FCEE425"/>
    <w:rsid w:val="5FD8C058"/>
    <w:rsid w:val="5FF04372"/>
    <w:rsid w:val="605F78AD"/>
    <w:rsid w:val="60864B90"/>
    <w:rsid w:val="60D39C9D"/>
    <w:rsid w:val="60DE4BB5"/>
    <w:rsid w:val="61152F13"/>
    <w:rsid w:val="613E26FF"/>
    <w:rsid w:val="6147FAC3"/>
    <w:rsid w:val="619B0D40"/>
    <w:rsid w:val="61CA23C3"/>
    <w:rsid w:val="61CD843D"/>
    <w:rsid w:val="61CFD00F"/>
    <w:rsid w:val="61D2950E"/>
    <w:rsid w:val="61E28852"/>
    <w:rsid w:val="61EEECB9"/>
    <w:rsid w:val="6276EBF6"/>
    <w:rsid w:val="628B2F53"/>
    <w:rsid w:val="62CDBA8C"/>
    <w:rsid w:val="630AFA18"/>
    <w:rsid w:val="630FAFA5"/>
    <w:rsid w:val="631837AC"/>
    <w:rsid w:val="6327101A"/>
    <w:rsid w:val="6399E06C"/>
    <w:rsid w:val="63A390E8"/>
    <w:rsid w:val="63F6A9EB"/>
    <w:rsid w:val="643F1503"/>
    <w:rsid w:val="6472D89D"/>
    <w:rsid w:val="6507A3A2"/>
    <w:rsid w:val="65362FEA"/>
    <w:rsid w:val="654AD429"/>
    <w:rsid w:val="6558765F"/>
    <w:rsid w:val="657DC502"/>
    <w:rsid w:val="65858EB1"/>
    <w:rsid w:val="65D8AC23"/>
    <w:rsid w:val="662AA039"/>
    <w:rsid w:val="662D79C6"/>
    <w:rsid w:val="66A0F560"/>
    <w:rsid w:val="677653E4"/>
    <w:rsid w:val="67D63663"/>
    <w:rsid w:val="67EA2CBA"/>
    <w:rsid w:val="681D008C"/>
    <w:rsid w:val="68757573"/>
    <w:rsid w:val="688477C1"/>
    <w:rsid w:val="6899D128"/>
    <w:rsid w:val="690B5825"/>
    <w:rsid w:val="695DE2F9"/>
    <w:rsid w:val="699665D7"/>
    <w:rsid w:val="69A16135"/>
    <w:rsid w:val="69EC388F"/>
    <w:rsid w:val="69F91392"/>
    <w:rsid w:val="6A47EF4A"/>
    <w:rsid w:val="6AD839B5"/>
    <w:rsid w:val="6B46BAD8"/>
    <w:rsid w:val="6B4EA7B6"/>
    <w:rsid w:val="6BECB643"/>
    <w:rsid w:val="6C108689"/>
    <w:rsid w:val="6C2F94BA"/>
    <w:rsid w:val="6CC54BA8"/>
    <w:rsid w:val="6D1F6FF0"/>
    <w:rsid w:val="6D3439AE"/>
    <w:rsid w:val="6D6E99F8"/>
    <w:rsid w:val="6D721E5C"/>
    <w:rsid w:val="6D99B488"/>
    <w:rsid w:val="6DFF1A36"/>
    <w:rsid w:val="6E77C35F"/>
    <w:rsid w:val="6E930721"/>
    <w:rsid w:val="6E976953"/>
    <w:rsid w:val="6EB31999"/>
    <w:rsid w:val="6EBDF173"/>
    <w:rsid w:val="6EE66467"/>
    <w:rsid w:val="6F2B3E9B"/>
    <w:rsid w:val="6F2E3BEA"/>
    <w:rsid w:val="6F476447"/>
    <w:rsid w:val="6FB85A22"/>
    <w:rsid w:val="6FF6FB4E"/>
    <w:rsid w:val="707830B9"/>
    <w:rsid w:val="708F43C5"/>
    <w:rsid w:val="70C70EFC"/>
    <w:rsid w:val="70D8ADF7"/>
    <w:rsid w:val="70E334A8"/>
    <w:rsid w:val="710530EC"/>
    <w:rsid w:val="71393749"/>
    <w:rsid w:val="71477063"/>
    <w:rsid w:val="71674E1E"/>
    <w:rsid w:val="719155AA"/>
    <w:rsid w:val="71C51E55"/>
    <w:rsid w:val="7245B7CF"/>
    <w:rsid w:val="72835CCD"/>
    <w:rsid w:val="729F3E52"/>
    <w:rsid w:val="72A1014D"/>
    <w:rsid w:val="72C40B67"/>
    <w:rsid w:val="73A3237E"/>
    <w:rsid w:val="7408F60C"/>
    <w:rsid w:val="741F2D2E"/>
    <w:rsid w:val="7454DBF1"/>
    <w:rsid w:val="745766A2"/>
    <w:rsid w:val="74A92068"/>
    <w:rsid w:val="74C07BAE"/>
    <w:rsid w:val="7544AD5A"/>
    <w:rsid w:val="754AFF0D"/>
    <w:rsid w:val="754E8CF6"/>
    <w:rsid w:val="7567814F"/>
    <w:rsid w:val="756AE84F"/>
    <w:rsid w:val="75731F22"/>
    <w:rsid w:val="759EFC42"/>
    <w:rsid w:val="75C1B5DC"/>
    <w:rsid w:val="75E0E165"/>
    <w:rsid w:val="76105C4E"/>
    <w:rsid w:val="76174BDB"/>
    <w:rsid w:val="76240FD1"/>
    <w:rsid w:val="7639C6D9"/>
    <w:rsid w:val="767E64E4"/>
    <w:rsid w:val="76BF5949"/>
    <w:rsid w:val="76DAC440"/>
    <w:rsid w:val="76F82F91"/>
    <w:rsid w:val="7729D4A5"/>
    <w:rsid w:val="773A420E"/>
    <w:rsid w:val="775F3CC3"/>
    <w:rsid w:val="77FBF90F"/>
    <w:rsid w:val="7826E6A1"/>
    <w:rsid w:val="78671244"/>
    <w:rsid w:val="7869B25F"/>
    <w:rsid w:val="78ED0F76"/>
    <w:rsid w:val="78FB0D24"/>
    <w:rsid w:val="79BA1CB2"/>
    <w:rsid w:val="79D1D63F"/>
    <w:rsid w:val="7A22389B"/>
    <w:rsid w:val="7A3E5972"/>
    <w:rsid w:val="7A88B721"/>
    <w:rsid w:val="7B39B342"/>
    <w:rsid w:val="7B64EEAA"/>
    <w:rsid w:val="7B9EC5EC"/>
    <w:rsid w:val="7C07F819"/>
    <w:rsid w:val="7C257606"/>
    <w:rsid w:val="7C3297BB"/>
    <w:rsid w:val="7C4CD82D"/>
    <w:rsid w:val="7C6524E3"/>
    <w:rsid w:val="7C7099B8"/>
    <w:rsid w:val="7C9C5749"/>
    <w:rsid w:val="7CAC86A5"/>
    <w:rsid w:val="7CDA2A43"/>
    <w:rsid w:val="7D03E57C"/>
    <w:rsid w:val="7D07CAE4"/>
    <w:rsid w:val="7D69493B"/>
    <w:rsid w:val="7D82F75A"/>
    <w:rsid w:val="7DDBB13E"/>
    <w:rsid w:val="7E094AE3"/>
    <w:rsid w:val="7E0E5396"/>
    <w:rsid w:val="7E499AF2"/>
    <w:rsid w:val="7E57FCB4"/>
    <w:rsid w:val="7EAE9400"/>
    <w:rsid w:val="7EB9D267"/>
    <w:rsid w:val="7F0CECE7"/>
    <w:rsid w:val="7F2BF559"/>
    <w:rsid w:val="7FB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FB2CE"/>
  <w15:docId w15:val="{1761DCD5-6BDF-47DC-BDAD-15D85D51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B0A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A17F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76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17FA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fasis">
    <w:name w:val="Emphasis"/>
    <w:basedOn w:val="Fuentedeprrafopredeter"/>
    <w:uiPriority w:val="20"/>
    <w:qFormat/>
    <w:rsid w:val="0009012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9012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90121"/>
    <w:rPr>
      <w:b/>
      <w:bCs/>
    </w:rPr>
  </w:style>
  <w:style w:type="paragraph" w:styleId="Prrafodelista">
    <w:name w:val="List Paragraph"/>
    <w:basedOn w:val="Normal"/>
    <w:uiPriority w:val="34"/>
    <w:qFormat/>
    <w:rsid w:val="000901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5D9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5D99"/>
  </w:style>
  <w:style w:type="paragraph" w:styleId="Piedepgina">
    <w:name w:val="footer"/>
    <w:basedOn w:val="Normal"/>
    <w:link w:val="PiedepginaCar"/>
    <w:uiPriority w:val="99"/>
    <w:unhideWhenUsed/>
    <w:rsid w:val="00E45D9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D99"/>
  </w:style>
  <w:style w:type="paragraph" w:styleId="NormalWeb">
    <w:name w:val="Normal (Web)"/>
    <w:basedOn w:val="Normal"/>
    <w:uiPriority w:val="99"/>
    <w:unhideWhenUsed/>
    <w:rsid w:val="00D76805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326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26C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6C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C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C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CD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94228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27A56"/>
    <w:rPr>
      <w:color w:val="954F72" w:themeColor="followedHyperlink"/>
      <w:u w:val="single"/>
    </w:rPr>
  </w:style>
  <w:style w:type="table" w:customStyle="1" w:styleId="GridTable4-Accent41">
    <w:name w:val="Grid Table 4 - Accent 41"/>
    <w:basedOn w:val="Tablanormal"/>
    <w:uiPriority w:val="49"/>
    <w:rsid w:val="00D13C5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anormal"/>
    <w:uiPriority w:val="49"/>
    <w:rsid w:val="00D13C5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671F1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71F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71F1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76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rsid w:val="0054222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1367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0825A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5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voc-paragraph">
    <w:name w:val="voc-paragraph"/>
    <w:basedOn w:val="Normal"/>
    <w:rsid w:val="001C242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BB0A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customStyle="1" w:styleId="articleparagraph">
    <w:name w:val="articleparagraph"/>
    <w:basedOn w:val="Normal"/>
    <w:rsid w:val="00611C07"/>
    <w:pPr>
      <w:spacing w:before="100" w:beforeAutospacing="1" w:after="100" w:afterAutospacing="1"/>
    </w:pPr>
  </w:style>
  <w:style w:type="character" w:styleId="Mencionar">
    <w:name w:val="Mention"/>
    <w:basedOn w:val="Fuentedeprrafopredeter"/>
    <w:uiPriority w:val="99"/>
    <w:unhideWhenUsed/>
    <w:rsid w:val="005756B4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481A2A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481A2A"/>
  </w:style>
  <w:style w:type="character" w:customStyle="1" w:styleId="eop">
    <w:name w:val="eop"/>
    <w:basedOn w:val="Fuentedeprrafopredeter"/>
    <w:rsid w:val="0048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088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stitutosantalucia.es/wp-content/uploads/2024/03/isl_empleados_de_hogar.pdf" TargetMode="External"/><Relationship Id="rId18" Type="http://schemas.openxmlformats.org/officeDocument/2006/relationships/hyperlink" Target="mailto:mguerrero@estudiodecomunicacio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nstitutosantalucia.es/" TargetMode="External"/><Relationship Id="rId17" Type="http://schemas.openxmlformats.org/officeDocument/2006/relationships/hyperlink" Target="mailto:jiglesias@estudiodecomunicacio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instituto-santaluci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itutosantalucia.es/wp-content/uploads/2024/03/isl_empleados_de_hogar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antaluciainstituto/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stitutosantalucia.e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5B836D850C44E83DED09EF60F5B0B" ma:contentTypeVersion="18" ma:contentTypeDescription="Crear nuevo documento." ma:contentTypeScope="" ma:versionID="ba10f5df8b4d342d3f4e8cf6f8f0047a">
  <xsd:schema xmlns:xsd="http://www.w3.org/2001/XMLSchema" xmlns:xs="http://www.w3.org/2001/XMLSchema" xmlns:p="http://schemas.microsoft.com/office/2006/metadata/properties" xmlns:ns2="ac2c336f-7674-4c36-8b42-b30d81013a7c" xmlns:ns3="a6f56b96-aa27-44cf-a3fc-fc7b55979e25" targetNamespace="http://schemas.microsoft.com/office/2006/metadata/properties" ma:root="true" ma:fieldsID="4c9b865c749c816b9a2b69fe414b2de6" ns2:_="" ns3:_="">
    <xsd:import namespace="ac2c336f-7674-4c36-8b42-b30d81013a7c"/>
    <xsd:import namespace="a6f56b96-aa27-44cf-a3fc-fc7b55979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c336f-7674-4c36-8b42-b30d81013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237aa08-41b6-4153-848a-241ffe705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56b96-aa27-44cf-a3fc-fc7b5597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52368c-1c64-4728-8667-09de7c9f4b3e}" ma:internalName="TaxCatchAll" ma:showField="CatchAllData" ma:web="a6f56b96-aa27-44cf-a3fc-fc7b55979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f56b96-aa27-44cf-a3fc-fc7b55979e25">
      <UserInfo>
        <DisplayName>Mérida Miranda</DisplayName>
        <AccountId>13</AccountId>
        <AccountType/>
      </UserInfo>
      <UserInfo>
        <DisplayName>Ana Rodriguez</DisplayName>
        <AccountId>12</AccountId>
        <AccountType/>
      </UserInfo>
      <UserInfo>
        <DisplayName>Inés Amil Gil de Biedma</DisplayName>
        <AccountId>14</AccountId>
        <AccountType/>
      </UserInfo>
    </SharedWithUsers>
    <lcf76f155ced4ddcb4097134ff3c332f xmlns="ac2c336f-7674-4c36-8b42-b30d81013a7c">
      <Terms xmlns="http://schemas.microsoft.com/office/infopath/2007/PartnerControls"/>
    </lcf76f155ced4ddcb4097134ff3c332f>
    <TaxCatchAll xmlns="a6f56b96-aa27-44cf-a3fc-fc7b55979e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E861F-BB2F-405C-81DF-60EB55F9B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c336f-7674-4c36-8b42-b30d81013a7c"/>
    <ds:schemaRef ds:uri="a6f56b96-aa27-44cf-a3fc-fc7b55979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8B2D7-EA86-49E2-8255-AF14C454B0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12B477-0563-43DF-95E1-C817322DEE76}">
  <ds:schemaRefs>
    <ds:schemaRef ds:uri="http://schemas.microsoft.com/office/2006/metadata/properties"/>
    <ds:schemaRef ds:uri="http://schemas.microsoft.com/office/infopath/2007/PartnerControls"/>
    <ds:schemaRef ds:uri="a6f56b96-aa27-44cf-a3fc-fc7b55979e25"/>
    <ds:schemaRef ds:uri="ac2c336f-7674-4c36-8b42-b30d81013a7c"/>
  </ds:schemaRefs>
</ds:datastoreItem>
</file>

<file path=customXml/itemProps4.xml><?xml version="1.0" encoding="utf-8"?>
<ds:datastoreItem xmlns:ds="http://schemas.openxmlformats.org/officeDocument/2006/customXml" ds:itemID="{AE55BE0D-1B28-403C-AE60-6C58373E1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1038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7329</CharactersWithSpaces>
  <SharedDoc>false</SharedDoc>
  <HLinks>
    <vt:vector size="36" baseType="variant">
      <vt:variant>
        <vt:i4>6684749</vt:i4>
      </vt:variant>
      <vt:variant>
        <vt:i4>15</vt:i4>
      </vt:variant>
      <vt:variant>
        <vt:i4>0</vt:i4>
      </vt:variant>
      <vt:variant>
        <vt:i4>5</vt:i4>
      </vt:variant>
      <vt:variant>
        <vt:lpwstr>mailto:mguerrero@estudiodecomunicacion.com</vt:lpwstr>
      </vt:variant>
      <vt:variant>
        <vt:lpwstr/>
      </vt:variant>
      <vt:variant>
        <vt:i4>7602264</vt:i4>
      </vt:variant>
      <vt:variant>
        <vt:i4>12</vt:i4>
      </vt:variant>
      <vt:variant>
        <vt:i4>0</vt:i4>
      </vt:variant>
      <vt:variant>
        <vt:i4>5</vt:i4>
      </vt:variant>
      <vt:variant>
        <vt:lpwstr>mailto:jiglesias@estudiodecomunicacion.com</vt:lpwstr>
      </vt:variant>
      <vt:variant>
        <vt:lpwstr/>
      </vt:variant>
      <vt:variant>
        <vt:i4>2162738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https://www.linkedin.com/showcase/instituto-santalucia/</vt:lpwstr>
      </vt:variant>
      <vt:variant>
        <vt:lpwstr/>
      </vt:variant>
      <vt:variant>
        <vt:i4>5177415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https://www.facebook.com/santaluciainstituto/</vt:lpwstr>
      </vt:variant>
      <vt:variant>
        <vt:lpwstr/>
      </vt:variant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http://institutosantalucia.es/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https://institutosantalucia.es/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Galan, Barbara</dc:creator>
  <cp:keywords/>
  <dc:description/>
  <cp:lastModifiedBy>Maria Esther Guerra Bernedo</cp:lastModifiedBy>
  <cp:revision>5</cp:revision>
  <cp:lastPrinted>2018-11-29T08:52:00Z</cp:lastPrinted>
  <dcterms:created xsi:type="dcterms:W3CDTF">2024-03-25T12:02:00Z</dcterms:created>
  <dcterms:modified xsi:type="dcterms:W3CDTF">2024-03-25T12:55:00Z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9cd0d1-6cb1-4cef-9322-7b25f3309150_Enabled">
    <vt:lpwstr>true</vt:lpwstr>
  </property>
  <property fmtid="{D5CDD505-2E9C-101B-9397-08002B2CF9AE}" pid="3" name="MSIP_Label_4b9cd0d1-6cb1-4cef-9322-7b25f3309150_SetDate">
    <vt:lpwstr>2021-04-21T09:24:41Z</vt:lpwstr>
  </property>
  <property fmtid="{D5CDD505-2E9C-101B-9397-08002B2CF9AE}" pid="4" name="MSIP_Label_4b9cd0d1-6cb1-4cef-9322-7b25f3309150_Method">
    <vt:lpwstr>Privileged</vt:lpwstr>
  </property>
  <property fmtid="{D5CDD505-2E9C-101B-9397-08002B2CF9AE}" pid="5" name="MSIP_Label_4b9cd0d1-6cb1-4cef-9322-7b25f3309150_Name">
    <vt:lpwstr>Interno</vt:lpwstr>
  </property>
  <property fmtid="{D5CDD505-2E9C-101B-9397-08002B2CF9AE}" pid="6" name="MSIP_Label_4b9cd0d1-6cb1-4cef-9322-7b25f3309150_SiteId">
    <vt:lpwstr>ae10a203-7f0b-4ceb-84b4-9120206bff6a</vt:lpwstr>
  </property>
  <property fmtid="{D5CDD505-2E9C-101B-9397-08002B2CF9AE}" pid="7" name="MSIP_Label_4b9cd0d1-6cb1-4cef-9322-7b25f3309150_ActionId">
    <vt:lpwstr>5e8aea23-22df-4ad9-b6dc-0000cd3019af</vt:lpwstr>
  </property>
  <property fmtid="{D5CDD505-2E9C-101B-9397-08002B2CF9AE}" pid="8" name="MSIP_Label_4b9cd0d1-6cb1-4cef-9322-7b25f3309150_ContentBits">
    <vt:lpwstr>0</vt:lpwstr>
  </property>
  <property fmtid="{D5CDD505-2E9C-101B-9397-08002B2CF9AE}" pid="9" name="ContentTypeId">
    <vt:lpwstr>0x0101005045B836D850C44E83DED09EF60F5B0B</vt:lpwstr>
  </property>
  <property fmtid="{D5CDD505-2E9C-101B-9397-08002B2CF9AE}" pid="10" name="Order">
    <vt:r8>41094600</vt:r8>
  </property>
  <property fmtid="{D5CDD505-2E9C-101B-9397-08002B2CF9AE}" pid="11" name="_ExtendedDescription">
    <vt:lpwstr/>
  </property>
  <property fmtid="{D5CDD505-2E9C-101B-9397-08002B2CF9AE}" pid="12" name="ComplianceAssetId">
    <vt:lpwstr/>
  </property>
  <property fmtid="{D5CDD505-2E9C-101B-9397-08002B2CF9AE}" pid="13" name="GrammarlyDocumentId">
    <vt:lpwstr>7e9a35ec4ad99289571cbab79115209b28dc295bdf7684abba2f3815a5959d0d</vt:lpwstr>
  </property>
  <property fmtid="{D5CDD505-2E9C-101B-9397-08002B2CF9AE}" pid="14" name="MediaServiceImageTags">
    <vt:lpwstr/>
  </property>
</Properties>
</file>